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 xml:space="preserve">Standard udzielania wsparcia związanego z organizacją staży w ramach projektu </w:t>
      </w:r>
      <w:r w:rsidRPr="00160882">
        <w:rPr>
          <w:rFonts w:ascii="Times New Roman" w:hAnsi="Times New Roman"/>
          <w:b/>
          <w:i/>
          <w:sz w:val="20"/>
          <w:szCs w:val="20"/>
        </w:rPr>
        <w:br/>
        <w:t>„</w:t>
      </w:r>
      <w:r w:rsidR="00EA2A97">
        <w:rPr>
          <w:rFonts w:ascii="Times New Roman" w:hAnsi="Times New Roman"/>
          <w:b/>
          <w:i/>
          <w:sz w:val="20"/>
          <w:szCs w:val="20"/>
        </w:rPr>
        <w:t>Droga do zmiany – wsparcie osób zagrożonych wykluczeniem społecznym”</w:t>
      </w:r>
      <w:r w:rsidR="00EA2A97" w:rsidRPr="00160882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160882">
        <w:rPr>
          <w:rFonts w:ascii="Times New Roman" w:hAnsi="Times New Roman"/>
          <w:b/>
          <w:i/>
          <w:sz w:val="20"/>
          <w:szCs w:val="20"/>
        </w:rPr>
        <w:t xml:space="preserve">współfinansowanego przez Unię Europejską ze środków Europejskiego Funduszu Społecznego </w:t>
      </w:r>
      <w:r w:rsidRPr="00160882">
        <w:rPr>
          <w:rFonts w:ascii="Times New Roman" w:hAnsi="Times New Roman"/>
          <w:b/>
          <w:i/>
          <w:sz w:val="20"/>
          <w:szCs w:val="20"/>
        </w:rPr>
        <w:br/>
        <w:t xml:space="preserve">w zakresie wdrażanym przez Gminę </w:t>
      </w:r>
      <w:r w:rsidR="00EA2A97">
        <w:rPr>
          <w:rFonts w:ascii="Times New Roman" w:hAnsi="Times New Roman"/>
          <w:b/>
          <w:i/>
          <w:sz w:val="20"/>
          <w:szCs w:val="20"/>
        </w:rPr>
        <w:t xml:space="preserve">Pszczyna </w:t>
      </w:r>
      <w:r w:rsidRPr="00160882">
        <w:rPr>
          <w:rFonts w:ascii="Times New Roman" w:hAnsi="Times New Roman"/>
          <w:b/>
          <w:i/>
          <w:sz w:val="20"/>
          <w:szCs w:val="20"/>
        </w:rPr>
        <w:br/>
        <w:t>w oparciu o funkcjonujący u  Partnera Klub Integracji Społecznej</w:t>
      </w: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W ramach projektu „</w:t>
      </w:r>
      <w:r w:rsidR="00EA2A97">
        <w:rPr>
          <w:rFonts w:ascii="Times New Roman" w:hAnsi="Times New Roman"/>
          <w:sz w:val="20"/>
          <w:szCs w:val="20"/>
        </w:rPr>
        <w:t xml:space="preserve">Droga do zmiany – wsparcie osób zagrożonych wykluczeniem społecznym” </w:t>
      </w:r>
      <w:r w:rsidRPr="00160882">
        <w:rPr>
          <w:rFonts w:ascii="Times New Roman" w:hAnsi="Times New Roman"/>
          <w:sz w:val="20"/>
          <w:szCs w:val="20"/>
        </w:rPr>
        <w:t>(numer umowy o dofinans</w:t>
      </w:r>
      <w:r w:rsidR="00EA2A97">
        <w:rPr>
          <w:rFonts w:ascii="Times New Roman" w:hAnsi="Times New Roman"/>
          <w:sz w:val="20"/>
          <w:szCs w:val="20"/>
        </w:rPr>
        <w:t>owanie: UDA-RPSL.09.01.06-24-017D</w:t>
      </w:r>
      <w:r w:rsidRPr="00160882">
        <w:rPr>
          <w:rFonts w:ascii="Times New Roman" w:hAnsi="Times New Roman"/>
          <w:sz w:val="20"/>
          <w:szCs w:val="20"/>
        </w:rPr>
        <w:t>/15-00) przewidziano do realizacji między innymi formy wsparcia służące zdobywaniu doświadczenia zawodowego wymaganego przez pracodawców, w ramach których nabywanie lub uzupełnianie doświadczenia zawodowego oraz praktycznych umiejętności w zakresie wykonywania zawodu może być realizowane poprzez staże.</w:t>
      </w:r>
    </w:p>
    <w:p w:rsid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60882">
        <w:rPr>
          <w:rFonts w:ascii="Times New Roman" w:hAnsi="Times New Roman"/>
          <w:b/>
          <w:sz w:val="20"/>
          <w:szCs w:val="20"/>
          <w:u w:val="single"/>
        </w:rPr>
        <w:t>Rozdział 1. Staż</w:t>
      </w: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60882" w:rsidRPr="00160882" w:rsidRDefault="00160882" w:rsidP="00160882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Pod pojęciem </w:t>
      </w:r>
      <w:r w:rsidRPr="00160882">
        <w:rPr>
          <w:rFonts w:ascii="Times New Roman" w:hAnsi="Times New Roman"/>
          <w:b/>
          <w:sz w:val="20"/>
          <w:szCs w:val="20"/>
          <w:u w:val="single"/>
        </w:rPr>
        <w:t>stażu</w:t>
      </w:r>
      <w:r w:rsidRPr="00160882">
        <w:rPr>
          <w:rFonts w:ascii="Times New Roman" w:hAnsi="Times New Roman"/>
          <w:sz w:val="20"/>
          <w:szCs w:val="20"/>
        </w:rPr>
        <w:t xml:space="preserve"> rozumie się nabywanie przez osoby pozostające bez zatrudnienia (w tym osoby zarejestrowane jako bezrobotne) umiejętności praktycznych do wykonywania pracy przez wykonywanie zadań w miejscu pracy </w:t>
      </w:r>
      <w:r w:rsidRPr="00160882">
        <w:rPr>
          <w:rFonts w:ascii="Times New Roman" w:hAnsi="Times New Roman"/>
          <w:b/>
          <w:sz w:val="20"/>
          <w:szCs w:val="20"/>
        </w:rPr>
        <w:t>bez nawiązywania stosunku pracy z pracodawcą</w:t>
      </w:r>
      <w:r w:rsidRPr="00160882">
        <w:rPr>
          <w:rFonts w:ascii="Times New Roman" w:hAnsi="Times New Roman"/>
          <w:sz w:val="20"/>
          <w:szCs w:val="20"/>
        </w:rPr>
        <w:t xml:space="preserve">. </w:t>
      </w:r>
    </w:p>
    <w:p w:rsid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60882">
        <w:rPr>
          <w:rFonts w:ascii="Times New Roman" w:hAnsi="Times New Roman"/>
          <w:b/>
          <w:sz w:val="20"/>
          <w:szCs w:val="20"/>
          <w:u w:val="single"/>
        </w:rPr>
        <w:t>Rozdział 2. Zasady organizowania staży</w:t>
      </w: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60882" w:rsidRPr="00160882" w:rsidRDefault="00160882" w:rsidP="00160882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Wsparcie w postaci staży musi być zgodne z </w:t>
      </w:r>
      <w:r w:rsidRPr="00160882">
        <w:rPr>
          <w:rFonts w:ascii="Times New Roman" w:hAnsi="Times New Roman"/>
          <w:i/>
          <w:sz w:val="20"/>
          <w:szCs w:val="20"/>
        </w:rPr>
        <w:t>Europejskimi Ramami Staży i Praktyk</w:t>
      </w:r>
      <w:r w:rsidRPr="00160882">
        <w:rPr>
          <w:rFonts w:ascii="Times New Roman" w:hAnsi="Times New Roman"/>
          <w:sz w:val="20"/>
          <w:szCs w:val="20"/>
        </w:rPr>
        <w:t xml:space="preserve"> oraz </w:t>
      </w:r>
      <w:r w:rsidRPr="00160882">
        <w:rPr>
          <w:rFonts w:ascii="Times New Roman" w:hAnsi="Times New Roman"/>
          <w:i/>
          <w:sz w:val="20"/>
          <w:szCs w:val="20"/>
        </w:rPr>
        <w:t>Polskimi Ramami Jakości Praktyk i Staży</w:t>
      </w:r>
      <w:r w:rsidRPr="00160882">
        <w:rPr>
          <w:rFonts w:ascii="Times New Roman" w:hAnsi="Times New Roman"/>
          <w:sz w:val="20"/>
          <w:szCs w:val="20"/>
        </w:rPr>
        <w:t xml:space="preserve"> oraz niniejszym </w:t>
      </w:r>
      <w:r w:rsidRPr="00160882">
        <w:rPr>
          <w:rFonts w:ascii="Times New Roman" w:hAnsi="Times New Roman"/>
          <w:i/>
          <w:sz w:val="20"/>
          <w:szCs w:val="20"/>
        </w:rPr>
        <w:t>Standardem</w:t>
      </w:r>
      <w:r w:rsidRPr="00160882">
        <w:rPr>
          <w:rFonts w:ascii="Times New Roman" w:hAnsi="Times New Roman"/>
          <w:sz w:val="20"/>
          <w:szCs w:val="20"/>
        </w:rPr>
        <w:t xml:space="preserve">. </w:t>
      </w:r>
    </w:p>
    <w:p w:rsidR="00160882" w:rsidRPr="00160882" w:rsidRDefault="00160882" w:rsidP="00160882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60882">
        <w:rPr>
          <w:rFonts w:ascii="Times New Roman" w:hAnsi="Times New Roman"/>
          <w:b/>
          <w:color w:val="000000"/>
          <w:sz w:val="20"/>
          <w:szCs w:val="20"/>
        </w:rPr>
        <w:t>Staż</w:t>
      </w:r>
      <w:r w:rsidRPr="00160882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160882">
        <w:rPr>
          <w:rFonts w:ascii="Times New Roman" w:hAnsi="Times New Roman"/>
          <w:b/>
          <w:color w:val="000000"/>
          <w:sz w:val="20"/>
          <w:szCs w:val="20"/>
          <w:u w:val="single"/>
        </w:rPr>
        <w:t>może zostać zorganizowany u</w:t>
      </w:r>
      <w:r w:rsidRPr="00160882">
        <w:rPr>
          <w:rFonts w:ascii="Times New Roman" w:hAnsi="Times New Roman"/>
          <w:color w:val="000000"/>
          <w:sz w:val="20"/>
          <w:szCs w:val="20"/>
        </w:rPr>
        <w:t>:</w:t>
      </w:r>
    </w:p>
    <w:p w:rsidR="00160882" w:rsidRPr="00160882" w:rsidRDefault="00160882" w:rsidP="00160882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60882">
        <w:rPr>
          <w:rFonts w:ascii="Times New Roman" w:hAnsi="Times New Roman"/>
          <w:color w:val="000000"/>
          <w:sz w:val="20"/>
          <w:szCs w:val="20"/>
        </w:rPr>
        <w:t xml:space="preserve">pracodawcy, </w:t>
      </w:r>
    </w:p>
    <w:p w:rsidR="00160882" w:rsidRPr="00160882" w:rsidRDefault="00160882" w:rsidP="00160882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60882">
        <w:rPr>
          <w:rFonts w:ascii="Times New Roman" w:hAnsi="Times New Roman"/>
          <w:color w:val="000000"/>
          <w:sz w:val="20"/>
          <w:szCs w:val="20"/>
        </w:rPr>
        <w:t xml:space="preserve">rolniczej spółdzielni produkcyjnej, </w:t>
      </w:r>
    </w:p>
    <w:p w:rsidR="00160882" w:rsidRPr="00160882" w:rsidRDefault="00160882" w:rsidP="00160882">
      <w:pPr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60882">
        <w:rPr>
          <w:rFonts w:ascii="Times New Roman" w:hAnsi="Times New Roman"/>
          <w:color w:val="000000"/>
          <w:sz w:val="20"/>
          <w:szCs w:val="20"/>
        </w:rPr>
        <w:t xml:space="preserve">pełnoletniej osoby fizycznej, zamieszkującej i prowadzącej na terytorium Rzeczypospolitej Polskiej, osobiście i na własny rachunek, działalność w zakresie produkcji roślinnej lub zwierzęcej, w tym ogrodniczej, sadowniczej, pszczelarskiej i rybnej, w pozostającym w jej posiadaniu gospodarstwie rolnym obejmującym obszar użytków rolnych o powierzchni przekraczającej </w:t>
      </w:r>
      <w:smartTag w:uri="urn:schemas-microsoft-com:office:smarttags" w:element="metricconverter">
        <w:smartTagPr>
          <w:attr w:name="ProductID" w:val="2 ha"/>
        </w:smartTagPr>
        <w:r w:rsidRPr="00160882">
          <w:rPr>
            <w:rFonts w:ascii="Times New Roman" w:hAnsi="Times New Roman"/>
            <w:color w:val="000000"/>
            <w:sz w:val="20"/>
            <w:szCs w:val="20"/>
          </w:rPr>
          <w:t>2 ha</w:t>
        </w:r>
      </w:smartTag>
      <w:r w:rsidRPr="00160882">
        <w:rPr>
          <w:rFonts w:ascii="Times New Roman" w:hAnsi="Times New Roman"/>
          <w:color w:val="000000"/>
          <w:sz w:val="20"/>
          <w:szCs w:val="20"/>
        </w:rPr>
        <w:t xml:space="preserve"> przeliczeniowe lub prowadzącej dział specjalny produkcji rolnej, </w:t>
      </w:r>
      <w:r w:rsidRPr="00160882">
        <w:rPr>
          <w:rFonts w:ascii="Times New Roman" w:hAnsi="Times New Roman"/>
          <w:sz w:val="20"/>
          <w:szCs w:val="20"/>
        </w:rPr>
        <w:t>o którym mowa w ustawie z dnia 20 grudnia 1990 r. o ubezpieczeniu społecznym rolników (</w:t>
      </w:r>
      <w:proofErr w:type="spellStart"/>
      <w:r w:rsidRPr="00160882">
        <w:rPr>
          <w:rFonts w:ascii="Times New Roman" w:hAnsi="Times New Roman"/>
          <w:sz w:val="20"/>
          <w:szCs w:val="20"/>
        </w:rPr>
        <w:t>t.j</w:t>
      </w:r>
      <w:proofErr w:type="spellEnd"/>
      <w:r w:rsidRPr="00160882">
        <w:rPr>
          <w:rFonts w:ascii="Times New Roman" w:hAnsi="Times New Roman"/>
          <w:sz w:val="20"/>
          <w:szCs w:val="20"/>
        </w:rPr>
        <w:t xml:space="preserve">. Dz. U. 2015 r., poz. 704, z </w:t>
      </w:r>
      <w:proofErr w:type="spellStart"/>
      <w:r w:rsidRPr="00160882">
        <w:rPr>
          <w:rFonts w:ascii="Times New Roman" w:hAnsi="Times New Roman"/>
          <w:sz w:val="20"/>
          <w:szCs w:val="20"/>
        </w:rPr>
        <w:t>późn</w:t>
      </w:r>
      <w:proofErr w:type="spellEnd"/>
      <w:r w:rsidRPr="00160882">
        <w:rPr>
          <w:rFonts w:ascii="Times New Roman" w:hAnsi="Times New Roman"/>
          <w:sz w:val="20"/>
          <w:szCs w:val="20"/>
        </w:rPr>
        <w:t>. zm.)</w:t>
      </w:r>
      <w:r w:rsidRPr="00160882">
        <w:rPr>
          <w:rFonts w:ascii="Times New Roman" w:hAnsi="Times New Roman"/>
          <w:color w:val="000000"/>
          <w:sz w:val="20"/>
          <w:szCs w:val="20"/>
        </w:rPr>
        <w:t>.</w:t>
      </w:r>
    </w:p>
    <w:p w:rsidR="00160882" w:rsidRPr="00160882" w:rsidRDefault="00160882" w:rsidP="00160882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Zgodnie z zapisami Kodeksu Pracy (</w:t>
      </w:r>
      <w:proofErr w:type="spellStart"/>
      <w:r w:rsidRPr="00160882">
        <w:rPr>
          <w:rFonts w:ascii="Times New Roman" w:hAnsi="Times New Roman"/>
          <w:sz w:val="20"/>
          <w:szCs w:val="20"/>
        </w:rPr>
        <w:t>t.j</w:t>
      </w:r>
      <w:proofErr w:type="spellEnd"/>
      <w:r w:rsidRPr="00160882">
        <w:rPr>
          <w:rFonts w:ascii="Times New Roman" w:hAnsi="Times New Roman"/>
          <w:sz w:val="20"/>
          <w:szCs w:val="20"/>
        </w:rPr>
        <w:t xml:space="preserve">. Dz. U. z 2014 r. poz. 1502 z </w:t>
      </w:r>
      <w:proofErr w:type="spellStart"/>
      <w:r w:rsidRPr="00160882">
        <w:rPr>
          <w:rFonts w:ascii="Times New Roman" w:hAnsi="Times New Roman"/>
          <w:sz w:val="20"/>
          <w:szCs w:val="20"/>
        </w:rPr>
        <w:t>późn</w:t>
      </w:r>
      <w:proofErr w:type="spellEnd"/>
      <w:r w:rsidRPr="00160882">
        <w:rPr>
          <w:rFonts w:ascii="Times New Roman" w:hAnsi="Times New Roman"/>
          <w:sz w:val="20"/>
          <w:szCs w:val="20"/>
        </w:rPr>
        <w:t xml:space="preserve">. zm.), </w:t>
      </w:r>
      <w:r w:rsidRPr="00160882">
        <w:rPr>
          <w:rFonts w:ascii="Times New Roman" w:hAnsi="Times New Roman"/>
          <w:b/>
          <w:sz w:val="20"/>
          <w:szCs w:val="20"/>
        </w:rPr>
        <w:t xml:space="preserve">pracodawcą </w:t>
      </w:r>
      <w:r w:rsidRPr="00160882">
        <w:rPr>
          <w:rFonts w:ascii="Times New Roman" w:hAnsi="Times New Roman"/>
          <w:sz w:val="20"/>
          <w:szCs w:val="20"/>
        </w:rPr>
        <w:t>jest jednostka organizacyjna, choćby nie posiadała osobowości prawnej, a także osoba fizyczna, jeżeli zatrudniają one pracowników.</w:t>
      </w:r>
    </w:p>
    <w:p w:rsidR="00160882" w:rsidRPr="00160882" w:rsidRDefault="00160882" w:rsidP="00160882">
      <w:pPr>
        <w:numPr>
          <w:ilvl w:val="0"/>
          <w:numId w:val="3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Z uwagi na fakt, iż projekt nie jest realizowany przez instytucje wchodzące w skład publicznych służb zatrudnienia - realizacja projektu nie musi odbywać się zgodnie z przepisami ustawy z dnia 20 kwietnia 2004 r. o promocji zatrudnienia i instytucjach rynku pracy (</w:t>
      </w:r>
      <w:proofErr w:type="spellStart"/>
      <w:r w:rsidRPr="00160882">
        <w:rPr>
          <w:rFonts w:ascii="Times New Roman" w:hAnsi="Times New Roman"/>
          <w:sz w:val="20"/>
          <w:szCs w:val="20"/>
        </w:rPr>
        <w:t>t.j</w:t>
      </w:r>
      <w:proofErr w:type="spellEnd"/>
      <w:r w:rsidRPr="00160882">
        <w:rPr>
          <w:rFonts w:ascii="Times New Roman" w:hAnsi="Times New Roman"/>
          <w:sz w:val="20"/>
          <w:szCs w:val="20"/>
        </w:rPr>
        <w:t xml:space="preserve">. Dz. U. z 2015 r. poz. 149 z </w:t>
      </w:r>
      <w:proofErr w:type="spellStart"/>
      <w:r w:rsidRPr="00160882">
        <w:rPr>
          <w:rFonts w:ascii="Times New Roman" w:hAnsi="Times New Roman"/>
          <w:sz w:val="20"/>
          <w:szCs w:val="20"/>
        </w:rPr>
        <w:t>późn</w:t>
      </w:r>
      <w:proofErr w:type="spellEnd"/>
      <w:r w:rsidRPr="00160882">
        <w:rPr>
          <w:rFonts w:ascii="Times New Roman" w:hAnsi="Times New Roman"/>
          <w:sz w:val="20"/>
          <w:szCs w:val="20"/>
        </w:rPr>
        <w:t xml:space="preserve">. zm.), w </w:t>
      </w:r>
      <w:r w:rsidRPr="00160882">
        <w:rPr>
          <w:rFonts w:ascii="Times New Roman" w:hAnsi="Times New Roman"/>
          <w:sz w:val="20"/>
          <w:szCs w:val="20"/>
        </w:rPr>
        <w:lastRenderedPageBreak/>
        <w:t xml:space="preserve">szczególności </w:t>
      </w:r>
      <w:r w:rsidRPr="00160882">
        <w:rPr>
          <w:rFonts w:ascii="Times New Roman" w:eastAsia="TTFF5B7610t00" w:hAnsi="Times New Roman"/>
          <w:sz w:val="20"/>
          <w:szCs w:val="20"/>
        </w:rPr>
        <w:t xml:space="preserve">w odniesieniu do kwot, stawek, form wsparcia </w:t>
      </w:r>
      <w:r w:rsidRPr="00160882">
        <w:rPr>
          <w:rFonts w:ascii="Times New Roman" w:hAnsi="Times New Roman"/>
          <w:sz w:val="20"/>
          <w:szCs w:val="20"/>
        </w:rPr>
        <w:t xml:space="preserve">(usługi i instrumenty rynku pracy) </w:t>
      </w:r>
      <w:r w:rsidRPr="00160882">
        <w:rPr>
          <w:rFonts w:ascii="Times New Roman" w:eastAsia="TTFF5B7610t00" w:hAnsi="Times New Roman"/>
          <w:sz w:val="20"/>
          <w:szCs w:val="20"/>
        </w:rPr>
        <w:t>oraz grupy docelowej.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color w:val="000000"/>
          <w:sz w:val="20"/>
          <w:szCs w:val="20"/>
          <w:u w:val="single"/>
        </w:rPr>
      </w:pPr>
      <w:r w:rsidRPr="00160882">
        <w:rPr>
          <w:rFonts w:ascii="Times New Roman" w:hAnsi="Times New Roman"/>
          <w:b/>
          <w:color w:val="000000"/>
          <w:sz w:val="20"/>
          <w:szCs w:val="20"/>
          <w:u w:val="single"/>
        </w:rPr>
        <w:t>Rozdział 3. Realizacja projektu z zakresu organizowania staży – możliwe warianty</w:t>
      </w: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60882" w:rsidRPr="00160882" w:rsidRDefault="00160882" w:rsidP="00160882">
      <w:pPr>
        <w:numPr>
          <w:ilvl w:val="0"/>
          <w:numId w:val="30"/>
        </w:numPr>
        <w:spacing w:after="0" w:line="360" w:lineRule="auto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Staż odbywa się </w:t>
      </w:r>
      <w:r w:rsidRPr="00160882">
        <w:rPr>
          <w:rFonts w:ascii="Times New Roman" w:hAnsi="Times New Roman"/>
          <w:b/>
          <w:sz w:val="20"/>
          <w:szCs w:val="20"/>
        </w:rPr>
        <w:t>na podstawie umowy zawartej przez Partnera z uczestnikiem projektu oraz umowy z pracodawcą</w:t>
      </w:r>
      <w:r w:rsidRPr="00160882">
        <w:rPr>
          <w:rFonts w:ascii="Times New Roman" w:hAnsi="Times New Roman"/>
          <w:sz w:val="20"/>
          <w:szCs w:val="20"/>
        </w:rPr>
        <w:t xml:space="preserve">, według programu określonego w umowie. 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ind w:left="284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Rola Partnera polega na pośredniczeniu pomiędzy osobą kierowaną na staż a pracodawcą. </w:t>
      </w:r>
    </w:p>
    <w:p w:rsidR="00160882" w:rsidRPr="00160882" w:rsidRDefault="00160882" w:rsidP="00160882">
      <w:pPr>
        <w:numPr>
          <w:ilvl w:val="0"/>
          <w:numId w:val="30"/>
        </w:numPr>
        <w:spacing w:after="0" w:line="360" w:lineRule="auto"/>
        <w:ind w:left="284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Partner jest zarazem podmiotem, u którego będzie realizowany staż (pracodawcą).  W sytuacji tej Partner podpisuje umowę z osobą odbywającą staż. </w:t>
      </w:r>
    </w:p>
    <w:p w:rsid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60882">
        <w:rPr>
          <w:rFonts w:ascii="Times New Roman" w:hAnsi="Times New Roman"/>
          <w:b/>
          <w:sz w:val="20"/>
          <w:szCs w:val="20"/>
          <w:u w:val="single"/>
        </w:rPr>
        <w:t>Rozdział 4. Czas trwania</w:t>
      </w:r>
      <w:r w:rsidRPr="00160882">
        <w:rPr>
          <w:rFonts w:ascii="Times New Roman" w:hAnsi="Times New Roman"/>
          <w:sz w:val="20"/>
          <w:szCs w:val="20"/>
          <w:u w:val="single"/>
        </w:rPr>
        <w:t xml:space="preserve"> </w:t>
      </w:r>
      <w:r w:rsidRPr="00160882">
        <w:rPr>
          <w:rFonts w:ascii="Times New Roman" w:hAnsi="Times New Roman"/>
          <w:b/>
          <w:sz w:val="20"/>
          <w:szCs w:val="20"/>
          <w:u w:val="single"/>
        </w:rPr>
        <w:t>staży</w:t>
      </w: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:rsidR="00160882" w:rsidRPr="00160882" w:rsidRDefault="00160882" w:rsidP="00160882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160882">
        <w:rPr>
          <w:rFonts w:ascii="Times New Roman" w:hAnsi="Times New Roman"/>
          <w:color w:val="000000"/>
          <w:sz w:val="20"/>
          <w:szCs w:val="20"/>
        </w:rPr>
        <w:t>Staż nie może trwać krócej niż 3 miesiące i nie może trwać dłużej niż 12 miesięcy .</w:t>
      </w:r>
    </w:p>
    <w:p w:rsidR="00160882" w:rsidRPr="00160882" w:rsidRDefault="00160882" w:rsidP="00160882">
      <w:pPr>
        <w:pStyle w:val="Default"/>
        <w:spacing w:line="360" w:lineRule="auto"/>
        <w:ind w:left="360"/>
        <w:jc w:val="both"/>
        <w:rPr>
          <w:rFonts w:eastAsia="Calibri"/>
          <w:sz w:val="20"/>
          <w:szCs w:val="20"/>
        </w:rPr>
      </w:pPr>
      <w:r w:rsidRPr="00160882">
        <w:rPr>
          <w:sz w:val="20"/>
          <w:szCs w:val="20"/>
        </w:rPr>
        <w:t>Dla obliczania terminów należy stosować przepisy Kodeksu cywilnego Księga I, Tytuł V Termin, art. 112-114 (</w:t>
      </w:r>
      <w:proofErr w:type="spellStart"/>
      <w:r w:rsidRPr="00160882">
        <w:rPr>
          <w:sz w:val="20"/>
          <w:szCs w:val="20"/>
        </w:rPr>
        <w:t>t.j</w:t>
      </w:r>
      <w:proofErr w:type="spellEnd"/>
      <w:r w:rsidRPr="00160882">
        <w:rPr>
          <w:sz w:val="20"/>
          <w:szCs w:val="20"/>
        </w:rPr>
        <w:t xml:space="preserve">. Dz. U. z 2014 r. poz. 121 z </w:t>
      </w:r>
      <w:proofErr w:type="spellStart"/>
      <w:r w:rsidRPr="00160882">
        <w:rPr>
          <w:sz w:val="20"/>
          <w:szCs w:val="20"/>
        </w:rPr>
        <w:t>późn</w:t>
      </w:r>
      <w:proofErr w:type="spellEnd"/>
      <w:r w:rsidRPr="00160882">
        <w:rPr>
          <w:sz w:val="20"/>
          <w:szCs w:val="20"/>
        </w:rPr>
        <w:t>. zm.).</w:t>
      </w:r>
    </w:p>
    <w:p w:rsidR="00160882" w:rsidRPr="00160882" w:rsidRDefault="00160882" w:rsidP="00160882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Staż powinien odbywać się w wymiarze nieprzekraczającym 40 godzin tygodniowo i 8 godzin dziennie, z zastrzeżeniem, ze czas pracy osoby niepełnosprawnej, zaliczonej do znacznego lub umiarkowanego stopnia niepełnosprawności, nie może przekroczyć 7 godzin na dobę i 35 godzin tygodniowo. </w:t>
      </w:r>
    </w:p>
    <w:p w:rsidR="00160882" w:rsidRDefault="00160882" w:rsidP="00160882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Osobie odbywającej staż przysługują 2 dni wolne za każde 30 dni kalendarzowych odbytego stażu. Dni wolnych udziela się na pisemny wniosek osoby odbywającej staż. Za dni wolne przysługuje stypendium.</w:t>
      </w:r>
    </w:p>
    <w:p w:rsidR="00160882" w:rsidRPr="00160882" w:rsidRDefault="00160882" w:rsidP="00160882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Osobie odbywającej staż przysługuje prawo do okresów odpoczynku na zasadach przewidzianych dla pracowników oraz prawo do równego traktowania na zasadach przewidzianych w przepisach rozdziału II w Dziale pierwszym ustawy z dnia 26 czerwca 1974 r. – Kodeks Pracy (</w:t>
      </w:r>
      <w:proofErr w:type="spellStart"/>
      <w:r w:rsidRPr="00160882">
        <w:rPr>
          <w:rFonts w:ascii="Times New Roman" w:hAnsi="Times New Roman"/>
          <w:sz w:val="20"/>
          <w:szCs w:val="20"/>
        </w:rPr>
        <w:t>t.j</w:t>
      </w:r>
      <w:proofErr w:type="spellEnd"/>
      <w:r w:rsidRPr="00160882">
        <w:rPr>
          <w:rFonts w:ascii="Times New Roman" w:hAnsi="Times New Roman"/>
          <w:sz w:val="20"/>
          <w:szCs w:val="20"/>
        </w:rPr>
        <w:t xml:space="preserve">. Dz. U. z 2014 r. poz. 1502 z </w:t>
      </w:r>
      <w:proofErr w:type="spellStart"/>
      <w:r w:rsidRPr="00160882">
        <w:rPr>
          <w:rFonts w:ascii="Times New Roman" w:hAnsi="Times New Roman"/>
          <w:sz w:val="20"/>
          <w:szCs w:val="20"/>
        </w:rPr>
        <w:t>późn</w:t>
      </w:r>
      <w:proofErr w:type="spellEnd"/>
      <w:r w:rsidRPr="00160882">
        <w:rPr>
          <w:rFonts w:ascii="Times New Roman" w:hAnsi="Times New Roman"/>
          <w:sz w:val="20"/>
          <w:szCs w:val="20"/>
        </w:rPr>
        <w:t>. zm.).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rPr>
          <w:rFonts w:ascii="Times New Roman" w:eastAsia="TTFF5B7610t00" w:hAnsi="Times New Roman"/>
          <w:b/>
          <w:sz w:val="20"/>
          <w:szCs w:val="20"/>
          <w:u w:val="single"/>
        </w:rPr>
      </w:pP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TFF5B7610t00" w:hAnsi="Times New Roman"/>
          <w:b/>
          <w:sz w:val="20"/>
          <w:szCs w:val="20"/>
          <w:u w:val="single"/>
        </w:rPr>
      </w:pPr>
      <w:r w:rsidRPr="00160882">
        <w:rPr>
          <w:rFonts w:ascii="Times New Roman" w:eastAsia="TTFF5B7610t00" w:hAnsi="Times New Roman"/>
          <w:b/>
          <w:sz w:val="20"/>
          <w:szCs w:val="20"/>
          <w:u w:val="single"/>
        </w:rPr>
        <w:t xml:space="preserve">Rozdział 5. </w:t>
      </w:r>
      <w:r w:rsidR="00AC0606">
        <w:rPr>
          <w:rFonts w:ascii="Times New Roman" w:eastAsia="TTFF5B7610t00" w:hAnsi="Times New Roman"/>
          <w:b/>
          <w:sz w:val="20"/>
          <w:szCs w:val="20"/>
          <w:u w:val="single"/>
        </w:rPr>
        <w:t>Program stażu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rPr>
          <w:rFonts w:ascii="Times New Roman" w:eastAsia="TTFF5B7610t00" w:hAnsi="Times New Roman"/>
          <w:sz w:val="20"/>
          <w:szCs w:val="20"/>
        </w:rPr>
      </w:pPr>
    </w:p>
    <w:p w:rsidR="00160882" w:rsidRPr="00160882" w:rsidRDefault="00160882" w:rsidP="00160882">
      <w:pPr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 xml:space="preserve">Staż powinien odbywać się na podstawie programu stażu,  który jest załącznikiem do umowy. 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Umowa powinna zawierać podstawowe warunki przebiegu stażu, w tym: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okres trwania,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przewidywane wynagrodzenie,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miejsce wykonywania prac,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zakres obowiązków,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dane opiekuna stażu</w:t>
      </w:r>
      <w:r w:rsidRPr="00160882">
        <w:rPr>
          <w:rStyle w:val="Odwoanieprzypisudolnego"/>
          <w:rFonts w:ascii="Times New Roman" w:eastAsia="TTFF5B7610t00" w:hAnsi="Times New Roman"/>
          <w:sz w:val="20"/>
          <w:szCs w:val="20"/>
        </w:rPr>
        <w:footnoteReference w:id="1"/>
      </w:r>
      <w:r w:rsidRPr="00160882">
        <w:rPr>
          <w:rFonts w:ascii="Times New Roman" w:eastAsia="TTFF5B7610t00" w:hAnsi="Times New Roman"/>
          <w:sz w:val="20"/>
          <w:szCs w:val="20"/>
        </w:rPr>
        <w:t>.</w:t>
      </w:r>
    </w:p>
    <w:p w:rsidR="00160882" w:rsidRPr="00160882" w:rsidRDefault="00160882" w:rsidP="00160882">
      <w:pPr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lastRenderedPageBreak/>
        <w:t>Program stażu jest opracowywany indywidualnie z uwzględnieniem potrzeb i potencjału stażysty, w tym predyspozycje psychofizyczne i zdrowotne, poziom wykształcenia oraz dotychczasowe kwalifikacje zawodowe osoby, która ma staż odbywać.</w:t>
      </w:r>
    </w:p>
    <w:p w:rsidR="00160882" w:rsidRPr="00160882" w:rsidRDefault="00160882" w:rsidP="00160882">
      <w:pPr>
        <w:numPr>
          <w:ilvl w:val="0"/>
          <w:numId w:val="3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Program stażu powinien określać co najmniej: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rFonts w:eastAsia="TTFF5B7610t00"/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>nazwę zawodu lub specjalności, której program dotyczy;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rFonts w:eastAsia="TTFF5B7610t00"/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>zakres zadań (obowiązków) wykonywanych przez osobę biorącą udział w stażu;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rFonts w:eastAsia="TTFF5B7610t00"/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>harmonogram realizacji stażu;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rFonts w:eastAsia="TTFF5B7610t00"/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>treści edukacyjne oraz cele edukacyjno-zawodowe, jakie stażysta ma przyswoić podczas trwania stażu;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rFonts w:eastAsia="TTFF5B7610t00"/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>rodzaj uzyskiwanych kwalifikacji lub umiejętności zawodowych;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rFonts w:eastAsia="TTFF5B7610t00"/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>sposób potwierdzenia nabytych kwalifikacji lub umiejętności zawodowych;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rFonts w:eastAsia="TTFF5B7610t00"/>
          <w:sz w:val="20"/>
          <w:szCs w:val="20"/>
        </w:rPr>
        <w:t xml:space="preserve">opiekuna osoby objętej programem stażu (dane osobowe, stanowisko opiekuna w miejscu pracy). </w:t>
      </w:r>
    </w:p>
    <w:p w:rsidR="00160882" w:rsidRPr="00160882" w:rsidRDefault="00160882" w:rsidP="00160882">
      <w:pPr>
        <w:pStyle w:val="Default"/>
        <w:spacing w:line="360" w:lineRule="auto"/>
        <w:ind w:left="1080"/>
        <w:jc w:val="both"/>
        <w:rPr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60882">
        <w:rPr>
          <w:rFonts w:ascii="Times New Roman" w:hAnsi="Times New Roman"/>
          <w:b/>
          <w:sz w:val="20"/>
          <w:szCs w:val="20"/>
          <w:u w:val="single"/>
        </w:rPr>
        <w:t>Rozdział 6. Obowiązki stron</w:t>
      </w: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160882" w:rsidRPr="00160882" w:rsidRDefault="00160882" w:rsidP="00160882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160882">
        <w:rPr>
          <w:rFonts w:ascii="Times New Roman" w:hAnsi="Times New Roman"/>
          <w:b/>
          <w:bCs/>
          <w:color w:val="000000"/>
          <w:sz w:val="20"/>
          <w:szCs w:val="20"/>
        </w:rPr>
        <w:t>Obowiązki pracodawcy organizującego staż: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 xml:space="preserve">zapewnienie odpowiedniego stanowiska pracy, warsztatów, pomieszczeń, urządzeń i materiałów zgodnie z programem stażu; </w:t>
      </w:r>
    </w:p>
    <w:p w:rsidR="00160882" w:rsidRPr="00160882" w:rsidRDefault="00160882" w:rsidP="0072495F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 xml:space="preserve">zapoznanie osób odbywających staż z regulaminem pracy, obowiązkami i uprawnieniami, z programem stażu, z przepisami o bezpieczeństwie i higienie pracy, z przepisami przeciwpożarowymi oraz o ochronie tajemnicy państwowej i służbowej (jeżeli dotyczy); 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 xml:space="preserve">sprawowanie nadzoru nad odbywaniem stażu w postaci wyznaczenia opiekuna stażu; 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wydanie stażyście niezwłocznie</w:t>
      </w:r>
      <w:r w:rsidR="00E45F04">
        <w:rPr>
          <w:sz w:val="20"/>
          <w:szCs w:val="20"/>
        </w:rPr>
        <w:t>, jednak nie później niż do 7 dni</w:t>
      </w:r>
      <w:r w:rsidRPr="00160882">
        <w:rPr>
          <w:sz w:val="20"/>
          <w:szCs w:val="20"/>
        </w:rPr>
        <w:t xml:space="preserve"> po zakończeniu stażu pisemnej opinii potwierdzającej odbycie stażu, zawierającej następujące informacje: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datę rozpoczęcia i zakończenia stażu;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cel i program stażu;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opis zadań wykonywanych przez stażystę;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opis celów edukacyjno-zawodowych i kompetencji uzyskanych przez stażystę w wyniku stażu;</w:t>
      </w:r>
    </w:p>
    <w:p w:rsidR="00160882" w:rsidRPr="00160882" w:rsidRDefault="00160882" w:rsidP="00160882">
      <w:pPr>
        <w:numPr>
          <w:ilvl w:val="0"/>
          <w:numId w:val="3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ocenę stażysty dokonaną przez opiekuna stażu.</w:t>
      </w:r>
    </w:p>
    <w:p w:rsidR="00160882" w:rsidRPr="00160882" w:rsidRDefault="00160882" w:rsidP="00160882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160882">
        <w:rPr>
          <w:rFonts w:ascii="Times New Roman" w:hAnsi="Times New Roman"/>
          <w:b/>
          <w:bCs/>
          <w:color w:val="000000"/>
          <w:sz w:val="20"/>
          <w:szCs w:val="20"/>
        </w:rPr>
        <w:t>Obowiązki Partnera: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 xml:space="preserve">opracowanie w porozumieniu z pracodawcą programu stażu i zapoznanie z nim osoby biorące w niej udział; 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zapoznanie osoby odbywającej staż z jej obowiązkami oraz uprawnieniami;</w:t>
      </w:r>
    </w:p>
    <w:p w:rsidR="00160882" w:rsidRPr="00DF01E5" w:rsidRDefault="00160882" w:rsidP="00DF01E5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sprawowani</w:t>
      </w:r>
      <w:r w:rsidR="00DF01E5">
        <w:rPr>
          <w:sz w:val="20"/>
          <w:szCs w:val="20"/>
        </w:rPr>
        <w:t>e nadzoru nad organizacją stażu</w:t>
      </w:r>
      <w:bookmarkStart w:id="0" w:name="_GoBack"/>
      <w:bookmarkEnd w:id="0"/>
      <w:r w:rsidRPr="00DF01E5">
        <w:rPr>
          <w:sz w:val="20"/>
          <w:szCs w:val="20"/>
        </w:rPr>
        <w:t>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pokrywanie kosztów przejazdu, zakwaterowania, wyżywienia stażysty, opieki nad osobami zależnymi</w:t>
      </w:r>
      <w:r w:rsidRPr="00160882">
        <w:rPr>
          <w:rStyle w:val="Odwoanieprzypisudolnego"/>
          <w:sz w:val="20"/>
          <w:szCs w:val="20"/>
        </w:rPr>
        <w:footnoteReference w:id="2"/>
      </w:r>
      <w:r w:rsidRPr="00160882">
        <w:rPr>
          <w:sz w:val="20"/>
          <w:szCs w:val="20"/>
        </w:rPr>
        <w:t xml:space="preserve"> oraz stypendium za odbywany staż;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zapewnienie odzieży, obuwia roboczego i środków ochrony indywidualnej oraz środków higieny osobistej niezbędnych na danym stanowisku;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lastRenderedPageBreak/>
        <w:t>opłacenie badań lekarskich, w tym, jeżeli jest to konieczne specjalistycznych badań psychologicznych i lekarskich, jeżeli wymaga tego specyfika pracy wykonywanej podczas odbywania stażu,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wydanie zaświadczenia o ukończeniu stażu.</w:t>
      </w:r>
    </w:p>
    <w:p w:rsidR="00160882" w:rsidRPr="00160882" w:rsidRDefault="00160882" w:rsidP="00160882">
      <w:pPr>
        <w:numPr>
          <w:ilvl w:val="0"/>
          <w:numId w:val="31"/>
        </w:numPr>
        <w:spacing w:after="0" w:line="360" w:lineRule="auto"/>
        <w:ind w:left="426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  <w:r w:rsidRPr="00160882">
        <w:rPr>
          <w:rFonts w:ascii="Times New Roman" w:hAnsi="Times New Roman"/>
          <w:b/>
          <w:bCs/>
          <w:color w:val="000000"/>
          <w:sz w:val="20"/>
          <w:szCs w:val="20"/>
        </w:rPr>
        <w:t>Obowiązki osoby odbywającej staż: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 xml:space="preserve">przestrzeganie ustalonego przez pracodawcę rozkładu czasu pracy; 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sumienne i staranne wykonywanie zadań objętych programem stażu  oraz stosowanie się do poleceń pracodawcy i opiekuna, o ile nie są one sprzeczne z prawem;</w:t>
      </w:r>
    </w:p>
    <w:p w:rsidR="00160882" w:rsidRPr="00160882" w:rsidRDefault="00160882" w:rsidP="00160882">
      <w:pPr>
        <w:pStyle w:val="Default"/>
        <w:widowControl w:val="0"/>
        <w:numPr>
          <w:ilvl w:val="0"/>
          <w:numId w:val="29"/>
        </w:numPr>
        <w:tabs>
          <w:tab w:val="left" w:pos="284"/>
        </w:tabs>
        <w:spacing w:line="360" w:lineRule="auto"/>
        <w:ind w:left="720" w:hanging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przestrzeganie przepisów i zasad obowiązujących pracowników zatrudnionych w zakładzie pracy, w szczególności regulaminu pracy, tajemnicy służbowej, zasad bezpieczeństwa i higieny pracy oraz przepisów przeciwpożarowych.</w:t>
      </w:r>
    </w:p>
    <w:p w:rsidR="00160882" w:rsidRPr="00160882" w:rsidRDefault="00160882" w:rsidP="00160882">
      <w:pPr>
        <w:pStyle w:val="Default"/>
        <w:widowControl w:val="0"/>
        <w:tabs>
          <w:tab w:val="left" w:pos="284"/>
        </w:tabs>
        <w:spacing w:line="360" w:lineRule="auto"/>
        <w:ind w:left="360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W przypadku niezdolności do pracy z powodu choroby osoba odbywająca staż zobowiązana jest do przedstawienia zwolnienia lekarskiego.</w:t>
      </w:r>
    </w:p>
    <w:p w:rsidR="00160882" w:rsidRPr="00160882" w:rsidRDefault="00160882" w:rsidP="00160882">
      <w:pPr>
        <w:pStyle w:val="NormalnyWeb"/>
        <w:spacing w:before="0" w:after="0" w:line="360" w:lineRule="auto"/>
        <w:jc w:val="center"/>
        <w:rPr>
          <w:b/>
          <w:sz w:val="20"/>
          <w:szCs w:val="20"/>
          <w:u w:val="single"/>
        </w:rPr>
      </w:pPr>
    </w:p>
    <w:p w:rsidR="00160882" w:rsidRPr="00160882" w:rsidRDefault="00160882" w:rsidP="00160882">
      <w:pPr>
        <w:pStyle w:val="NormalnyWeb"/>
        <w:spacing w:before="0" w:after="0" w:line="360" w:lineRule="auto"/>
        <w:jc w:val="center"/>
        <w:rPr>
          <w:b/>
          <w:sz w:val="20"/>
          <w:szCs w:val="20"/>
          <w:u w:val="single"/>
        </w:rPr>
      </w:pPr>
      <w:r w:rsidRPr="00160882">
        <w:rPr>
          <w:b/>
          <w:sz w:val="20"/>
          <w:szCs w:val="20"/>
          <w:u w:val="single"/>
        </w:rPr>
        <w:t>Rozdział 7.Wynagrodzenie za staż</w:t>
      </w:r>
    </w:p>
    <w:p w:rsidR="00160882" w:rsidRPr="00160882" w:rsidRDefault="00160882" w:rsidP="00160882">
      <w:pPr>
        <w:pStyle w:val="Tekstprzypisudolnego"/>
        <w:spacing w:line="360" w:lineRule="auto"/>
        <w:jc w:val="both"/>
        <w:rPr>
          <w:rFonts w:ascii="Times New Roman" w:eastAsia="Verdana,Bold" w:hAnsi="Times New Roman"/>
          <w:color w:val="000000"/>
        </w:rPr>
      </w:pPr>
    </w:p>
    <w:p w:rsidR="00160882" w:rsidRDefault="00160882" w:rsidP="001608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b/>
          <w:sz w:val="20"/>
          <w:szCs w:val="20"/>
        </w:rPr>
      </w:pPr>
      <w:r w:rsidRPr="00160882">
        <w:rPr>
          <w:rFonts w:ascii="Times New Roman" w:eastAsia="TTFF5B7610t00" w:hAnsi="Times New Roman"/>
          <w:b/>
          <w:sz w:val="20"/>
          <w:szCs w:val="20"/>
        </w:rPr>
        <w:t>Osobom uczestniczącym w stażu przysługuje miesięcznie stypendium w wysokości 900,00 zł brutto (słownie: dzie</w:t>
      </w:r>
      <w:r>
        <w:rPr>
          <w:rFonts w:ascii="Times New Roman" w:eastAsia="TTFF5B7610t00" w:hAnsi="Times New Roman"/>
          <w:b/>
          <w:sz w:val="20"/>
          <w:szCs w:val="20"/>
        </w:rPr>
        <w:t>więćset złotych 00/100 brutto).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b/>
          <w:sz w:val="20"/>
          <w:szCs w:val="20"/>
        </w:rPr>
      </w:pPr>
    </w:p>
    <w:p w:rsidR="00160882" w:rsidRPr="00160882" w:rsidRDefault="00160882" w:rsidP="00160882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Stypendium jest przyznawane na okres od dnia rozpoczęcia do dnia zakończenia lub zaprzestania uczestnictwa w stażu.</w:t>
      </w:r>
    </w:p>
    <w:p w:rsidR="00160882" w:rsidRPr="00160882" w:rsidRDefault="00160882" w:rsidP="00160882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 xml:space="preserve">Stypendium powinno być wypłacane osobom uczestniczącym w stażu lub odbywającym praktyki zawodowe z dołu za okresy miesięczne, nie później niż w ciągu 14 dni od dnia upływu okresu, za który świadczenie jest wypłacane. </w:t>
      </w:r>
    </w:p>
    <w:p w:rsidR="00160882" w:rsidRPr="00160882" w:rsidRDefault="00160882" w:rsidP="00160882">
      <w:pPr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TFF5B7610t00" w:hAnsi="Times New Roman"/>
          <w:sz w:val="20"/>
          <w:szCs w:val="20"/>
        </w:rPr>
      </w:pPr>
      <w:r w:rsidRPr="00160882">
        <w:rPr>
          <w:rFonts w:ascii="Times New Roman" w:eastAsia="TTFF5B7610t00" w:hAnsi="Times New Roman"/>
          <w:sz w:val="20"/>
          <w:szCs w:val="20"/>
        </w:rPr>
        <w:t>Stypendium nie przysługuje za czas nieobecności nieudokumentowanej stosownym zaświadczeniem lekarskim (druk ZUS ZLA).</w:t>
      </w: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rPr>
          <w:rFonts w:ascii="Times New Roman" w:eastAsia="TTFF5B7610t00" w:hAnsi="Times New Roman"/>
          <w:sz w:val="20"/>
          <w:szCs w:val="20"/>
        </w:rPr>
      </w:pP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TFF5B7610t00" w:hAnsi="Times New Roman"/>
          <w:b/>
          <w:i/>
          <w:sz w:val="20"/>
          <w:szCs w:val="20"/>
          <w:u w:val="single"/>
        </w:rPr>
      </w:pPr>
      <w:r w:rsidRPr="00160882">
        <w:rPr>
          <w:rFonts w:ascii="Times New Roman" w:eastAsia="TTFF5B7610t00" w:hAnsi="Times New Roman"/>
          <w:b/>
          <w:i/>
          <w:sz w:val="20"/>
          <w:szCs w:val="20"/>
          <w:u w:val="single"/>
        </w:rPr>
        <w:t>UWAGA!</w:t>
      </w:r>
    </w:p>
    <w:p w:rsidR="00160882" w:rsidRPr="00160882" w:rsidRDefault="00160882" w:rsidP="00160882">
      <w:pPr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>Zgodnie z art. 21 ust. 1 pkt. 136 i 137 ustawy z dnia 26 lipca 1991 r. o podatku dochodowym od osób fizycznych (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t.j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 xml:space="preserve">. Dz. U. z 2012 r., poz. 361 z 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późn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. zm.</w:t>
      </w:r>
      <w:r w:rsidRPr="00160882">
        <w:rPr>
          <w:rFonts w:ascii="Times New Roman" w:hAnsi="Times New Roman"/>
          <w:b/>
          <w:i/>
          <w:sz w:val="20"/>
          <w:szCs w:val="20"/>
        </w:rPr>
        <w:t>) zwolnione z poboru podatku dochodowego są płatności na realizację projektów w ramach programów finansowanych z udziałem środków europejskich, otrzymane z Banku Gospodarstwa Krajowego, z wyłączeniem płatności otrzymanych przez wykonawców oraz środki finansowe otrzymane przez uczestnika projektu, jako pomoc udzielona w ramach programu finansowanego z udziałem środków europejskich, o których mowa w ustawie z dnia 27 sierpnia 2009 r. o finansach publicznych (</w:t>
      </w:r>
      <w:proofErr w:type="spellStart"/>
      <w:r w:rsidRPr="00160882">
        <w:rPr>
          <w:rFonts w:ascii="Times New Roman" w:hAnsi="Times New Roman"/>
          <w:b/>
          <w:i/>
          <w:sz w:val="20"/>
          <w:szCs w:val="20"/>
        </w:rPr>
        <w:t>t.j</w:t>
      </w:r>
      <w:proofErr w:type="spellEnd"/>
      <w:r w:rsidRPr="00160882">
        <w:rPr>
          <w:rFonts w:ascii="Times New Roman" w:hAnsi="Times New Roman"/>
          <w:b/>
          <w:i/>
          <w:sz w:val="20"/>
          <w:szCs w:val="20"/>
        </w:rPr>
        <w:t xml:space="preserve">. Dz. U. z 2013 r. poz. 885 z </w:t>
      </w:r>
      <w:proofErr w:type="spellStart"/>
      <w:r w:rsidRPr="00160882">
        <w:rPr>
          <w:rFonts w:ascii="Times New Roman" w:hAnsi="Times New Roman"/>
          <w:b/>
          <w:i/>
          <w:sz w:val="20"/>
          <w:szCs w:val="20"/>
        </w:rPr>
        <w:t>późn</w:t>
      </w:r>
      <w:proofErr w:type="spellEnd"/>
      <w:r w:rsidRPr="00160882">
        <w:rPr>
          <w:rFonts w:ascii="Times New Roman" w:hAnsi="Times New Roman"/>
          <w:b/>
          <w:i/>
          <w:sz w:val="20"/>
          <w:szCs w:val="20"/>
        </w:rPr>
        <w:t xml:space="preserve">. zm.). </w:t>
      </w:r>
    </w:p>
    <w:p w:rsidR="00160882" w:rsidRPr="00160882" w:rsidRDefault="00160882" w:rsidP="00160882">
      <w:pPr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 xml:space="preserve">Ponadto, zgodnie z art. 6 ust. 1 </w:t>
      </w:r>
      <w:proofErr w:type="spellStart"/>
      <w:r w:rsidRPr="00160882">
        <w:rPr>
          <w:rFonts w:ascii="Times New Roman" w:hAnsi="Times New Roman"/>
          <w:b/>
          <w:i/>
          <w:sz w:val="20"/>
          <w:szCs w:val="20"/>
        </w:rPr>
        <w:t>pkt</w:t>
      </w:r>
      <w:proofErr w:type="spellEnd"/>
      <w:r w:rsidRPr="00160882">
        <w:rPr>
          <w:rFonts w:ascii="Times New Roman" w:hAnsi="Times New Roman"/>
          <w:b/>
          <w:i/>
          <w:sz w:val="20"/>
          <w:szCs w:val="20"/>
        </w:rPr>
        <w:t xml:space="preserve"> 9a oraz w związku z art. 12 ustawy z dnia 13 października 1998 r., o systemie ubezpieczeń społecznych (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t.j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. Dz. U. z 2015 r., poz. 121</w:t>
      </w:r>
      <w:r w:rsidRPr="00160882">
        <w:rPr>
          <w:rFonts w:ascii="Times New Roman" w:hAnsi="Times New Roman"/>
          <w:b/>
          <w:i/>
          <w:sz w:val="20"/>
          <w:szCs w:val="20"/>
        </w:rPr>
        <w:t>) osoby pobierające stypendium w okresie stażu zawodowej podlegają obowiązkowo ubezpieczeniom emerytalnemu, rentowym i wypadkowemu, jeżeli nie mają innych tytułów rodzących obowiązek ubezpieczeń społecznych.</w:t>
      </w:r>
    </w:p>
    <w:p w:rsidR="00160882" w:rsidRPr="00160882" w:rsidRDefault="00160882" w:rsidP="00160882">
      <w:pPr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lastRenderedPageBreak/>
        <w:t xml:space="preserve">Podstawę wymiaru składek na ubezpieczenie społeczne stanowi kwota wypłacanego świadczenia mającego charakter stypendium, bez względu na jego nazwę, jeżeli z zawartej umowy na realizację stażu wynika prawo tej osoby do uzyskiwania świadczenia otrzymywanego z tytułu uczestnictwa w jednej z powyższych form aktywizacji zawodowej. Na podstawie art. 16 ust. 9a wyżej wspomnianej ustawy </w:t>
      </w:r>
      <w:r w:rsidRPr="00160882">
        <w:rPr>
          <w:rFonts w:ascii="Times New Roman" w:hAnsi="Times New Roman"/>
          <w:b/>
          <w:i/>
          <w:sz w:val="20"/>
          <w:szCs w:val="20"/>
          <w:u w:val="single"/>
        </w:rPr>
        <w:t>składki na ubezpieczenie emerytalne i rentowe uczestników projektu pobierających stypendium finansują w całości podmioty kierujące.</w:t>
      </w:r>
      <w:r w:rsidRPr="00160882">
        <w:rPr>
          <w:rFonts w:ascii="Times New Roman" w:hAnsi="Times New Roman"/>
          <w:b/>
          <w:i/>
          <w:sz w:val="20"/>
          <w:szCs w:val="20"/>
        </w:rPr>
        <w:t xml:space="preserve"> W związku z powyższym, kwotę stypendium wypłacanego osobie odbywającej staż, w wysokości nie większej niż kwota minimalnego wynagrodzenia obowiązująca na dzień złożenia wniosku o dofinansowanie przez beneficjenta, należy rozumieć jako: </w:t>
      </w:r>
    </w:p>
    <w:p w:rsidR="00160882" w:rsidRPr="00160882" w:rsidRDefault="00160882" w:rsidP="00160882">
      <w:pPr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>wypłacaną uczestnikowi projektu:</w:t>
      </w:r>
    </w:p>
    <w:p w:rsidR="00160882" w:rsidRPr="00160882" w:rsidRDefault="00160882" w:rsidP="00160882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>nie pomniejszoną o zaliczkę na podatek dochodowy od osób fizycznych, z uwagi na objęcie kwoty stypendium zwolnieniem, o którym mowa powyżej;</w:t>
      </w:r>
    </w:p>
    <w:p w:rsidR="00160882" w:rsidRPr="00160882" w:rsidRDefault="00160882" w:rsidP="00160882">
      <w:pPr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>nie pomniejszoną o składkę na ubezpieczenie zdrowotne, gdyż zgodnie z art. 83 ust. 2 ustawy z dnia 27 sierpnia 2004 roku o świadczeniach opieki zdrowotnej finansowanych ze środków publicznych (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t.j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 xml:space="preserve">. </w:t>
      </w:r>
      <w:r w:rsidRPr="00160882">
        <w:rPr>
          <w:rFonts w:ascii="Times New Roman" w:hAnsi="Times New Roman"/>
          <w:b/>
          <w:bCs/>
          <w:i/>
          <w:sz w:val="20"/>
          <w:szCs w:val="20"/>
        </w:rPr>
        <w:t xml:space="preserve">Dz. U. z 2015 r., poz. 581 z 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</w:rPr>
        <w:t>późn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</w:rPr>
        <w:t>. zm.</w:t>
      </w:r>
      <w:r w:rsidRPr="00160882">
        <w:rPr>
          <w:rFonts w:ascii="Times New Roman" w:hAnsi="Times New Roman"/>
          <w:b/>
          <w:i/>
          <w:sz w:val="20"/>
          <w:szCs w:val="20"/>
        </w:rPr>
        <w:t>) w przypadku nieobliczania zaliczki na podatek dochodowy od osób fizycznych przez płatnika, od przychodów stanowiących podstawę wymiaru składki zgodnie z przepisami ustawy z dnia 26 lipca 1991 r. o podatku dochodowym od osób fizycznych (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t.j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 xml:space="preserve">. Dz. U. z 2012 r. poz. 361 z 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późn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. zm.</w:t>
      </w:r>
      <w:r w:rsidRPr="00160882">
        <w:rPr>
          <w:rFonts w:ascii="Times New Roman" w:hAnsi="Times New Roman"/>
          <w:b/>
          <w:i/>
          <w:sz w:val="20"/>
          <w:szCs w:val="20"/>
        </w:rPr>
        <w:t>), składkę na ubezpieczenie zdrowotne obliczoną za poszczególne miesiące obniża się do wysokości 0,00 zł. Zatem, z uwagi na fakt niepobierania zaliczek na podatek dochodowy od świadczeń wypłacanych uczestnikom projektów realizowanych w ramach Programu Operacyjnego Wiedza Edukacja Rozwój 2014-2020 istnieje podstawa do naliczania składki zdrowotnej, przy czym sama składka zdrowotna będzie wynosiła 0,00 zł. Równocześnie płatnik powinien ująć składki w wysokości 0,00 zł w deklaracji DRA;</w:t>
      </w:r>
    </w:p>
    <w:p w:rsidR="00160882" w:rsidRPr="00160882" w:rsidRDefault="00160882" w:rsidP="00160882">
      <w:pPr>
        <w:widowControl w:val="0"/>
        <w:numPr>
          <w:ilvl w:val="0"/>
          <w:numId w:val="42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/>
          <w:b/>
          <w:i/>
          <w:sz w:val="20"/>
          <w:szCs w:val="20"/>
        </w:rPr>
      </w:pPr>
      <w:r w:rsidRPr="00160882">
        <w:rPr>
          <w:rFonts w:ascii="Times New Roman" w:hAnsi="Times New Roman"/>
          <w:b/>
          <w:i/>
          <w:sz w:val="20"/>
          <w:szCs w:val="20"/>
        </w:rPr>
        <w:t>nie pomniejszoną o składki na ubezpieczenia społeczne, które na podstawie art. 16 ust. 9a ustawy z dnia 13 października 1998 r., o systemie ubezpieczeń społecznych (</w:t>
      </w:r>
      <w:proofErr w:type="spellStart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t.j</w:t>
      </w:r>
      <w:proofErr w:type="spellEnd"/>
      <w:r w:rsidRPr="00160882">
        <w:rPr>
          <w:rFonts w:ascii="Times New Roman" w:hAnsi="Times New Roman"/>
          <w:b/>
          <w:bCs/>
          <w:i/>
          <w:sz w:val="20"/>
          <w:szCs w:val="20"/>
          <w:lang/>
        </w:rPr>
        <w:t>. Dz. U. z 2015 r., poz. 121</w:t>
      </w:r>
      <w:r w:rsidRPr="00160882">
        <w:rPr>
          <w:rFonts w:ascii="Times New Roman" w:hAnsi="Times New Roman"/>
          <w:b/>
          <w:i/>
          <w:sz w:val="20"/>
          <w:szCs w:val="20"/>
        </w:rPr>
        <w:t>) finansuje w całości beneficjent.</w:t>
      </w:r>
    </w:p>
    <w:p w:rsidR="00160882" w:rsidRDefault="00160882" w:rsidP="00160882">
      <w:pPr>
        <w:pStyle w:val="NormalnyWeb"/>
        <w:spacing w:before="0" w:after="0" w:line="360" w:lineRule="auto"/>
        <w:ind w:left="360"/>
        <w:jc w:val="center"/>
        <w:rPr>
          <w:b/>
          <w:sz w:val="20"/>
          <w:szCs w:val="20"/>
          <w:u w:val="single"/>
        </w:rPr>
      </w:pPr>
    </w:p>
    <w:p w:rsidR="00160882" w:rsidRPr="00160882" w:rsidRDefault="00160882" w:rsidP="00160882">
      <w:pPr>
        <w:pStyle w:val="NormalnyWeb"/>
        <w:spacing w:before="0" w:after="0" w:line="360" w:lineRule="auto"/>
        <w:ind w:left="360"/>
        <w:jc w:val="center"/>
        <w:rPr>
          <w:b/>
          <w:sz w:val="20"/>
          <w:szCs w:val="20"/>
          <w:u w:val="single"/>
        </w:rPr>
      </w:pPr>
      <w:r w:rsidRPr="00160882">
        <w:rPr>
          <w:b/>
          <w:sz w:val="20"/>
          <w:szCs w:val="20"/>
          <w:u w:val="single"/>
        </w:rPr>
        <w:t xml:space="preserve">Rozdział 8. </w:t>
      </w:r>
      <w:r w:rsidR="00AC0606">
        <w:rPr>
          <w:b/>
          <w:sz w:val="20"/>
          <w:szCs w:val="20"/>
          <w:u w:val="single"/>
        </w:rPr>
        <w:t>Zakończenie stażu</w:t>
      </w:r>
    </w:p>
    <w:p w:rsidR="00160882" w:rsidRPr="00160882" w:rsidRDefault="00160882" w:rsidP="00160882">
      <w:pPr>
        <w:pStyle w:val="NormalnyWeb"/>
        <w:spacing w:before="0" w:after="0" w:line="360" w:lineRule="auto"/>
        <w:ind w:left="720"/>
        <w:rPr>
          <w:b/>
          <w:sz w:val="20"/>
          <w:szCs w:val="20"/>
          <w:u w:val="single"/>
        </w:rPr>
      </w:pPr>
    </w:p>
    <w:p w:rsidR="00160882" w:rsidRPr="00160882" w:rsidRDefault="00160882" w:rsidP="00160882">
      <w:pPr>
        <w:pStyle w:val="NormalnyWeb"/>
        <w:numPr>
          <w:ilvl w:val="0"/>
          <w:numId w:val="40"/>
        </w:numPr>
        <w:suppressAutoHyphens w:val="0"/>
        <w:spacing w:before="0" w:after="0" w:line="360" w:lineRule="auto"/>
        <w:jc w:val="both"/>
        <w:rPr>
          <w:sz w:val="20"/>
          <w:szCs w:val="20"/>
        </w:rPr>
      </w:pPr>
      <w:r w:rsidRPr="00160882">
        <w:rPr>
          <w:sz w:val="20"/>
          <w:szCs w:val="20"/>
        </w:rPr>
        <w:t xml:space="preserve">Pracodawca po zakończeniu realizacji programu, wydaje opinię zawierającą informacje o zadaniach realizowanych przez uczestnika projektu i umiejętnościach zawodowych nabytych w trakcie stażu. </w:t>
      </w:r>
    </w:p>
    <w:p w:rsidR="00160882" w:rsidRPr="00160882" w:rsidRDefault="00160882" w:rsidP="00160882">
      <w:pPr>
        <w:pStyle w:val="NormalnyWeb"/>
        <w:spacing w:before="0" w:after="0" w:line="360" w:lineRule="auto"/>
        <w:ind w:left="360"/>
        <w:jc w:val="both"/>
        <w:rPr>
          <w:sz w:val="20"/>
          <w:szCs w:val="20"/>
        </w:rPr>
      </w:pPr>
    </w:p>
    <w:p w:rsidR="00160882" w:rsidRPr="00160882" w:rsidRDefault="00160882" w:rsidP="00160882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Uczestnik projektu w terminie 5 dni roboczych od dnia zakończenia stażu przedkłada Partnerowi opinię pracodawcy. Partner po zapoznaniu się z opinią pracodawcy wydaje zaświadczenie o odbyciu stażu. </w:t>
      </w:r>
    </w:p>
    <w:p w:rsidR="00160882" w:rsidRPr="00160882" w:rsidRDefault="00160882" w:rsidP="00160882">
      <w:pPr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Oryginały dokumentów Partner zwraca uczestnikowi projektu, natomiast kopie stanowią dokumentację projektu Partnera.</w:t>
      </w:r>
      <w:r w:rsidRPr="00160882">
        <w:rPr>
          <w:rFonts w:ascii="Times New Roman" w:hAnsi="Times New Roman"/>
          <w:b/>
          <w:sz w:val="20"/>
          <w:szCs w:val="20"/>
        </w:rPr>
        <w:t xml:space="preserve"> </w:t>
      </w: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sz w:val="20"/>
          <w:szCs w:val="20"/>
          <w:u w:val="single"/>
        </w:rPr>
      </w:pPr>
      <w:r w:rsidRPr="00160882">
        <w:rPr>
          <w:rFonts w:ascii="Times New Roman" w:hAnsi="Times New Roman"/>
          <w:b/>
          <w:sz w:val="20"/>
          <w:szCs w:val="20"/>
          <w:u w:val="single"/>
        </w:rPr>
        <w:t>Rozdział 9. Rozwiązanie umowy o odbycie stażu</w:t>
      </w:r>
    </w:p>
    <w:p w:rsidR="00160882" w:rsidRPr="00160882" w:rsidRDefault="00160882" w:rsidP="00160882">
      <w:pPr>
        <w:spacing w:after="0" w:line="360" w:lineRule="auto"/>
        <w:jc w:val="center"/>
        <w:rPr>
          <w:rFonts w:ascii="Times New Roman" w:hAnsi="Times New Roman"/>
          <w:sz w:val="20"/>
          <w:szCs w:val="20"/>
          <w:u w:val="single"/>
        </w:rPr>
      </w:pPr>
    </w:p>
    <w:p w:rsidR="00160882" w:rsidRPr="00160882" w:rsidRDefault="00160882" w:rsidP="00160882">
      <w:pPr>
        <w:pStyle w:val="CM15"/>
        <w:spacing w:line="360" w:lineRule="auto"/>
        <w:jc w:val="both"/>
        <w:rPr>
          <w:sz w:val="20"/>
          <w:szCs w:val="20"/>
        </w:rPr>
      </w:pPr>
      <w:r w:rsidRPr="00160882">
        <w:rPr>
          <w:sz w:val="20"/>
          <w:szCs w:val="20"/>
        </w:rPr>
        <w:lastRenderedPageBreak/>
        <w:t xml:space="preserve">Zawarta umowa o odbycie stażu może zostać rozwiązana w przypadku: </w:t>
      </w:r>
    </w:p>
    <w:p w:rsidR="00160882" w:rsidRPr="00160882" w:rsidRDefault="00160882" w:rsidP="00160882">
      <w:pPr>
        <w:pStyle w:val="Default"/>
        <w:numPr>
          <w:ilvl w:val="0"/>
          <w:numId w:val="32"/>
        </w:numPr>
        <w:spacing w:line="360" w:lineRule="auto"/>
        <w:jc w:val="both"/>
        <w:rPr>
          <w:sz w:val="20"/>
          <w:szCs w:val="20"/>
        </w:rPr>
      </w:pPr>
      <w:r w:rsidRPr="00160882">
        <w:rPr>
          <w:sz w:val="20"/>
          <w:szCs w:val="20"/>
        </w:rPr>
        <w:t>nieusprawiedliwionej nieobecności uczestnika projektu podczas więcej niż 1 dnia stażu;</w:t>
      </w:r>
    </w:p>
    <w:p w:rsidR="00160882" w:rsidRPr="00160882" w:rsidRDefault="00160882" w:rsidP="00160882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naruszenia przez uczestnika projektu podstawowych obowiązków określonych w regulaminie pracy, w szczególności stawienia się na staż w stanie wskazującym na spożycie alkoholu lub środków odurzających bądź spożywania na stanowisku stażu alkoholu lub środków odurzających;</w:t>
      </w:r>
    </w:p>
    <w:p w:rsidR="00160882" w:rsidRPr="00160882" w:rsidRDefault="00160882" w:rsidP="00160882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usprawiedliwionej nieobecności uniemożliwiającej realizację programu stażu, np. długotrwałe zwolnienie lekarskie;</w:t>
      </w:r>
    </w:p>
    <w:p w:rsidR="00160882" w:rsidRPr="00160882" w:rsidRDefault="00160882" w:rsidP="00160882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nierealizowania przez pracodawcę warunków i programu odbywania stażu;</w:t>
      </w:r>
    </w:p>
    <w:p w:rsidR="00160882" w:rsidRPr="00160882" w:rsidRDefault="00160882" w:rsidP="00160882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>przerwania stażu przez uczestnika projektu.</w:t>
      </w: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160882">
        <w:rPr>
          <w:rFonts w:ascii="Times New Roman" w:hAnsi="Times New Roman"/>
          <w:sz w:val="20"/>
          <w:szCs w:val="20"/>
        </w:rPr>
        <w:t xml:space="preserve">Umowa powinna zostać rozwiązana w przypadku, gdy uczestnik projektu podczas odbywania stażu podejmie pracę zarobkową. </w:t>
      </w: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:rsidR="00160882" w:rsidRPr="00160882" w:rsidRDefault="00160882" w:rsidP="00160882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z w:val="20"/>
          <w:szCs w:val="20"/>
        </w:rPr>
      </w:pPr>
    </w:p>
    <w:p w:rsidR="00B835CA" w:rsidRPr="00160882" w:rsidRDefault="00B835CA" w:rsidP="00160882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sectPr w:rsidR="00B835CA" w:rsidRPr="00160882" w:rsidSect="002C7288">
      <w:headerReference w:type="default" r:id="rId8"/>
      <w:footerReference w:type="default" r:id="rId9"/>
      <w:pgSz w:w="11906" w:h="16838"/>
      <w:pgMar w:top="993" w:right="1417" w:bottom="1417" w:left="1417" w:header="284" w:footer="21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E76" w:rsidRDefault="00B45E76" w:rsidP="00402BB3">
      <w:pPr>
        <w:spacing w:after="0" w:line="240" w:lineRule="auto"/>
      </w:pPr>
      <w:r>
        <w:separator/>
      </w:r>
    </w:p>
  </w:endnote>
  <w:endnote w:type="continuationSeparator" w:id="0">
    <w:p w:rsidR="00B45E76" w:rsidRDefault="00B45E76" w:rsidP="00402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TE1AA63B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TFF5B761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,Bold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orbel">
    <w:panose1 w:val="020B0503020204020204"/>
    <w:charset w:val="EE"/>
    <w:family w:val="swiss"/>
    <w:pitch w:val="variable"/>
    <w:sig w:usb0="A00002EF" w:usb1="4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6A8" w:rsidRPr="00EF3E9B" w:rsidRDefault="003806A8" w:rsidP="00EF3E9B">
    <w:pPr>
      <w:pStyle w:val="Stopka"/>
      <w:pBdr>
        <w:bottom w:val="single" w:sz="12" w:space="1" w:color="auto"/>
      </w:pBdr>
      <w:jc w:val="center"/>
      <w:rPr>
        <w:rFonts w:ascii="Corbel" w:hAnsi="Corbel"/>
        <w:sz w:val="8"/>
        <w:szCs w:val="8"/>
      </w:rPr>
    </w:pPr>
  </w:p>
  <w:p w:rsidR="003806A8" w:rsidRPr="00EF3E9B" w:rsidRDefault="003806A8" w:rsidP="000227F3">
    <w:pPr>
      <w:spacing w:after="0" w:line="240" w:lineRule="auto"/>
      <w:jc w:val="center"/>
      <w:rPr>
        <w:rFonts w:ascii="Corbel" w:hAnsi="Corbel"/>
        <w:sz w:val="20"/>
        <w:szCs w:val="20"/>
      </w:rPr>
    </w:pPr>
    <w:r w:rsidRPr="00A9707A">
      <w:rPr>
        <w:rFonts w:ascii="Corbel" w:hAnsi="Corbel"/>
        <w:sz w:val="20"/>
        <w:szCs w:val="20"/>
      </w:rPr>
      <w:t>Projekt</w:t>
    </w:r>
    <w:r w:rsidRPr="00A9707A">
      <w:rPr>
        <w:rFonts w:ascii="Corbel" w:hAnsi="Corbel"/>
        <w:b/>
        <w:sz w:val="20"/>
        <w:szCs w:val="20"/>
      </w:rPr>
      <w:t xml:space="preserve"> „</w:t>
    </w:r>
    <w:r w:rsidR="00EA2A97">
      <w:rPr>
        <w:rFonts w:ascii="Corbel" w:hAnsi="Corbel"/>
        <w:b/>
        <w:sz w:val="20"/>
        <w:szCs w:val="20"/>
      </w:rPr>
      <w:t>Droga do zmiany – wsparcie osób zagrożonych wykluczeniem społecznym”</w:t>
    </w:r>
    <w:r w:rsidR="00EA2A97" w:rsidRPr="00EF3E9B">
      <w:rPr>
        <w:rFonts w:ascii="Corbel" w:hAnsi="Corbel"/>
        <w:sz w:val="20"/>
        <w:szCs w:val="20"/>
      </w:rPr>
      <w:t xml:space="preserve"> </w:t>
    </w:r>
    <w:r w:rsidRPr="00EF3E9B">
      <w:rPr>
        <w:rFonts w:ascii="Corbel" w:hAnsi="Corbel"/>
        <w:sz w:val="20"/>
        <w:szCs w:val="20"/>
      </w:rPr>
      <w:t>współfinansowany jest przez Unię Europejską ze środków Europejskiego Funduszu Społecznego</w:t>
    </w:r>
  </w:p>
  <w:p w:rsidR="003806A8" w:rsidRPr="00045E34" w:rsidRDefault="003806A8" w:rsidP="00DB13C5">
    <w:pPr>
      <w:pStyle w:val="Stopka"/>
      <w:jc w:val="center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E76" w:rsidRDefault="00B45E76" w:rsidP="00402BB3">
      <w:pPr>
        <w:spacing w:after="0" w:line="240" w:lineRule="auto"/>
      </w:pPr>
      <w:r>
        <w:separator/>
      </w:r>
    </w:p>
  </w:footnote>
  <w:footnote w:type="continuationSeparator" w:id="0">
    <w:p w:rsidR="00B45E76" w:rsidRDefault="00B45E76" w:rsidP="00402BB3">
      <w:pPr>
        <w:spacing w:after="0" w:line="240" w:lineRule="auto"/>
      </w:pPr>
      <w:r>
        <w:continuationSeparator/>
      </w:r>
    </w:p>
  </w:footnote>
  <w:footnote w:id="1">
    <w:p w:rsidR="00160882" w:rsidRPr="00CF3778" w:rsidRDefault="00160882" w:rsidP="00160882">
      <w:pPr>
        <w:rPr>
          <w:rFonts w:ascii="Times New Roman" w:hAnsi="Times New Roman"/>
          <w:sz w:val="20"/>
          <w:szCs w:val="20"/>
        </w:rPr>
      </w:pPr>
      <w:r w:rsidRPr="00CF3778">
        <w:rPr>
          <w:rStyle w:val="Odwoanieprzypisudolnego"/>
          <w:rFonts w:ascii="Times New Roman" w:hAnsi="Times New Roman"/>
          <w:sz w:val="20"/>
          <w:szCs w:val="20"/>
        </w:rPr>
        <w:footnoteRef/>
      </w:r>
      <w:r w:rsidRPr="00CF3778">
        <w:rPr>
          <w:rFonts w:ascii="Times New Roman" w:hAnsi="Times New Roman"/>
          <w:sz w:val="20"/>
          <w:szCs w:val="20"/>
        </w:rPr>
        <w:t xml:space="preserve"> Zgodnie z zapisami Wytycznych</w:t>
      </w:r>
      <w:r w:rsidRPr="00CF3778">
        <w:rPr>
          <w:rFonts w:ascii="Times New Roman" w:eastAsia="TTFF5B7610t00" w:hAnsi="Times New Roman"/>
          <w:i/>
          <w:sz w:val="20"/>
          <w:szCs w:val="20"/>
        </w:rPr>
        <w:t xml:space="preserve"> w zakresie realizacji przedsięwzięć z udziałem środków EFS w obszarze rynku pracy na lata 2014-2020</w:t>
      </w:r>
      <w:r>
        <w:rPr>
          <w:rFonts w:ascii="Times New Roman" w:eastAsia="TTFF5B7610t00" w:hAnsi="Times New Roman"/>
          <w:i/>
          <w:sz w:val="20"/>
          <w:szCs w:val="20"/>
        </w:rPr>
        <w:t>,</w:t>
      </w:r>
      <w:r w:rsidRPr="00CF3778">
        <w:rPr>
          <w:rFonts w:ascii="Times New Roman" w:eastAsia="TTFF5B7610t00" w:hAnsi="Times New Roman"/>
          <w:i/>
          <w:sz w:val="20"/>
          <w:szCs w:val="20"/>
        </w:rPr>
        <w:t xml:space="preserve"> </w:t>
      </w:r>
      <w:r w:rsidRPr="00CF3778">
        <w:rPr>
          <w:rFonts w:ascii="Times New Roman" w:hAnsi="Times New Roman"/>
          <w:sz w:val="20"/>
          <w:szCs w:val="20"/>
        </w:rPr>
        <w:t>na jednego opiekuna stażu nie może przypadać więcej niż 6 stażystów</w:t>
      </w:r>
      <w:r>
        <w:rPr>
          <w:rFonts w:ascii="Times New Roman" w:hAnsi="Times New Roman"/>
          <w:sz w:val="20"/>
          <w:szCs w:val="20"/>
        </w:rPr>
        <w:t>.</w:t>
      </w:r>
    </w:p>
  </w:footnote>
  <w:footnote w:id="2">
    <w:p w:rsidR="00160882" w:rsidRDefault="00160882" w:rsidP="00160882">
      <w:pPr>
        <w:pStyle w:val="Tekstprzypisudolnego"/>
      </w:pPr>
      <w:r>
        <w:rPr>
          <w:rStyle w:val="Odwoanieprzypisudolnego"/>
        </w:rPr>
        <w:footnoteRef/>
      </w:r>
      <w:r>
        <w:t xml:space="preserve"> Jeżeli koszty te są uzasadnione i przewidziane w ramach projektu.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6A8" w:rsidRPr="00F858FD" w:rsidRDefault="00B835CA" w:rsidP="00F858FD">
    <w:pPr>
      <w:pStyle w:val="Nagwek"/>
      <w:jc w:val="center"/>
      <w:rPr>
        <w:lang w:val="pl-PL"/>
      </w:rPr>
    </w:pPr>
    <w:r>
      <w:rPr>
        <w:noProof/>
        <w:lang w:val="pl-PL" w:eastAsia="pl-PL"/>
      </w:rPr>
      <w:drawing>
        <wp:inline distT="0" distB="0" distL="0" distR="0">
          <wp:extent cx="4667250" cy="7835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06A8">
      <w:rPr>
        <w:lang w:val="pl-PL"/>
      </w:rPr>
      <w:br/>
      <w:t>______________________________________________________________________________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EC6ADCC"/>
    <w:multiLevelType w:val="hybridMultilevel"/>
    <w:tmpl w:val="56A2279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0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">
    <w:nsid w:val="0CBD50D8"/>
    <w:multiLevelType w:val="hybridMultilevel"/>
    <w:tmpl w:val="8430C070"/>
    <w:lvl w:ilvl="0" w:tplc="55224D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0332E7A"/>
    <w:multiLevelType w:val="hybridMultilevel"/>
    <w:tmpl w:val="A128E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44C7E"/>
    <w:multiLevelType w:val="hybridMultilevel"/>
    <w:tmpl w:val="17849DA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4DF6ED7"/>
    <w:multiLevelType w:val="hybridMultilevel"/>
    <w:tmpl w:val="30FEF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F1737"/>
    <w:multiLevelType w:val="hybridMultilevel"/>
    <w:tmpl w:val="4BC07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46698B"/>
    <w:multiLevelType w:val="hybridMultilevel"/>
    <w:tmpl w:val="3CC22EAC"/>
    <w:lvl w:ilvl="0" w:tplc="0B8C460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965735B"/>
    <w:multiLevelType w:val="hybridMultilevel"/>
    <w:tmpl w:val="DA3CD4E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7C68B8"/>
    <w:multiLevelType w:val="hybridMultilevel"/>
    <w:tmpl w:val="267CD9D0"/>
    <w:lvl w:ilvl="0" w:tplc="52423FFC">
      <w:start w:val="2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hint="default"/>
      </w:rPr>
    </w:lvl>
    <w:lvl w:ilvl="1" w:tplc="7BD0701A">
      <w:start w:val="1"/>
      <w:numFmt w:val="lowerLetter"/>
      <w:lvlText w:val="%2)"/>
      <w:lvlJc w:val="left"/>
      <w:pPr>
        <w:tabs>
          <w:tab w:val="num" w:pos="1472"/>
        </w:tabs>
        <w:ind w:left="1472" w:hanging="360"/>
      </w:pPr>
      <w:rPr>
        <w:rFonts w:hint="default"/>
      </w:rPr>
    </w:lvl>
    <w:lvl w:ilvl="2" w:tplc="52423FFC">
      <w:start w:val="2"/>
      <w:numFmt w:val="decimal"/>
      <w:lvlText w:val="%3."/>
      <w:lvlJc w:val="left"/>
      <w:pPr>
        <w:tabs>
          <w:tab w:val="num" w:pos="2372"/>
        </w:tabs>
        <w:ind w:left="2372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2"/>
        </w:tabs>
        <w:ind w:left="291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32"/>
        </w:tabs>
        <w:ind w:left="363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52"/>
        </w:tabs>
        <w:ind w:left="435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72"/>
        </w:tabs>
        <w:ind w:left="507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92"/>
        </w:tabs>
        <w:ind w:left="579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12"/>
        </w:tabs>
        <w:ind w:left="6512" w:hanging="180"/>
      </w:pPr>
    </w:lvl>
  </w:abstractNum>
  <w:abstractNum w:abstractNumId="11">
    <w:nsid w:val="1B9F5B8D"/>
    <w:multiLevelType w:val="hybridMultilevel"/>
    <w:tmpl w:val="E4504F72"/>
    <w:lvl w:ilvl="0" w:tplc="4E081D06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CA00E8"/>
    <w:multiLevelType w:val="hybridMultilevel"/>
    <w:tmpl w:val="0BC4C3DC"/>
    <w:lvl w:ilvl="0" w:tplc="0415000F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CE21E7"/>
    <w:multiLevelType w:val="hybridMultilevel"/>
    <w:tmpl w:val="19B47D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7A79A1"/>
    <w:multiLevelType w:val="hybridMultilevel"/>
    <w:tmpl w:val="3CE80A28"/>
    <w:lvl w:ilvl="0" w:tplc="98B4CC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4226A9F"/>
    <w:multiLevelType w:val="hybridMultilevel"/>
    <w:tmpl w:val="5E2ADFEE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25560EA0"/>
    <w:multiLevelType w:val="hybridMultilevel"/>
    <w:tmpl w:val="8932A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B566E0"/>
    <w:multiLevelType w:val="hybridMultilevel"/>
    <w:tmpl w:val="AB649C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1837AE"/>
    <w:multiLevelType w:val="hybridMultilevel"/>
    <w:tmpl w:val="D2DCE77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B5F14BB"/>
    <w:multiLevelType w:val="hybridMultilevel"/>
    <w:tmpl w:val="59CC63F6"/>
    <w:lvl w:ilvl="0" w:tplc="B6C2D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0FD12B3"/>
    <w:multiLevelType w:val="hybridMultilevel"/>
    <w:tmpl w:val="18ACC3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FD1A85"/>
    <w:multiLevelType w:val="hybridMultilevel"/>
    <w:tmpl w:val="B980EE5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75902B4"/>
    <w:multiLevelType w:val="hybridMultilevel"/>
    <w:tmpl w:val="71CAEA42"/>
    <w:lvl w:ilvl="0" w:tplc="AF6EAE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8875E88"/>
    <w:multiLevelType w:val="hybridMultilevel"/>
    <w:tmpl w:val="FB7C6E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F585A11"/>
    <w:multiLevelType w:val="hybridMultilevel"/>
    <w:tmpl w:val="AD74D3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601215"/>
    <w:multiLevelType w:val="hybridMultilevel"/>
    <w:tmpl w:val="F784420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127E09"/>
    <w:multiLevelType w:val="hybridMultilevel"/>
    <w:tmpl w:val="10A86B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8D00D05"/>
    <w:multiLevelType w:val="hybridMultilevel"/>
    <w:tmpl w:val="561836D0"/>
    <w:lvl w:ilvl="0" w:tplc="C1820B36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F510BBD"/>
    <w:multiLevelType w:val="hybridMultilevel"/>
    <w:tmpl w:val="E7FAF196"/>
    <w:lvl w:ilvl="0" w:tplc="FFFFFFFF">
      <w:start w:val="1"/>
      <w:numFmt w:val="bullet"/>
      <w:lvlText w:val="•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1564E"/>
    <w:multiLevelType w:val="hybridMultilevel"/>
    <w:tmpl w:val="3ECEC5E0"/>
    <w:lvl w:ilvl="0" w:tplc="E646AACA">
      <w:start w:val="7"/>
      <w:numFmt w:val="decimal"/>
      <w:lvlText w:val="%1."/>
      <w:lvlJc w:val="left"/>
      <w:pPr>
        <w:tabs>
          <w:tab w:val="num" w:pos="752"/>
        </w:tabs>
        <w:ind w:left="7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F30236"/>
    <w:multiLevelType w:val="singleLevel"/>
    <w:tmpl w:val="6FA0B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386043A"/>
    <w:multiLevelType w:val="hybridMultilevel"/>
    <w:tmpl w:val="E300241A"/>
    <w:lvl w:ilvl="0" w:tplc="9C2020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825E95"/>
    <w:multiLevelType w:val="hybridMultilevel"/>
    <w:tmpl w:val="5B52DA0E"/>
    <w:lvl w:ilvl="0" w:tplc="21B0BF46">
      <w:start w:val="1"/>
      <w:numFmt w:val="lowerLetter"/>
      <w:lvlText w:val="%1)"/>
      <w:lvlJc w:val="left"/>
      <w:pPr>
        <w:ind w:left="1069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DC63E54"/>
    <w:multiLevelType w:val="hybridMultilevel"/>
    <w:tmpl w:val="D69237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345833"/>
    <w:multiLevelType w:val="hybridMultilevel"/>
    <w:tmpl w:val="415272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1A47B5"/>
    <w:multiLevelType w:val="hybridMultilevel"/>
    <w:tmpl w:val="BF387EE4"/>
    <w:lvl w:ilvl="0" w:tplc="ED4C3856">
      <w:start w:val="1"/>
      <w:numFmt w:val="decimal"/>
      <w:lvlText w:val="%1."/>
      <w:lvlJc w:val="left"/>
      <w:pPr>
        <w:ind w:left="720" w:hanging="360"/>
      </w:pPr>
      <w:rPr>
        <w:rFonts w:ascii="TTE1AA63B8t00" w:hAnsi="TTE1AA63B8t00" w:cs="TTE1AA63B8t00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D163C1"/>
    <w:multiLevelType w:val="hybridMultilevel"/>
    <w:tmpl w:val="0B74B7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82060A"/>
    <w:multiLevelType w:val="hybridMultilevel"/>
    <w:tmpl w:val="B6AC8FE6"/>
    <w:lvl w:ilvl="0" w:tplc="57CCC5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072D9F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D81042"/>
    <w:multiLevelType w:val="hybridMultilevel"/>
    <w:tmpl w:val="6B307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0B4388"/>
    <w:multiLevelType w:val="hybridMultilevel"/>
    <w:tmpl w:val="4CD27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450490"/>
    <w:multiLevelType w:val="hybridMultilevel"/>
    <w:tmpl w:val="86249346"/>
    <w:lvl w:ilvl="0" w:tplc="3072D9F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9E4619"/>
    <w:multiLevelType w:val="hybridMultilevel"/>
    <w:tmpl w:val="5B30DB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B54C11"/>
    <w:multiLevelType w:val="hybridMultilevel"/>
    <w:tmpl w:val="E102C4BA"/>
    <w:lvl w:ilvl="0" w:tplc="8ED622F4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38"/>
  </w:num>
  <w:num w:numId="4">
    <w:abstractNumId w:val="19"/>
  </w:num>
  <w:num w:numId="5">
    <w:abstractNumId w:val="42"/>
  </w:num>
  <w:num w:numId="6">
    <w:abstractNumId w:val="23"/>
  </w:num>
  <w:num w:numId="7">
    <w:abstractNumId w:val="33"/>
  </w:num>
  <w:num w:numId="8">
    <w:abstractNumId w:val="3"/>
  </w:num>
  <w:num w:numId="9">
    <w:abstractNumId w:val="4"/>
  </w:num>
  <w:num w:numId="10">
    <w:abstractNumId w:val="17"/>
  </w:num>
  <w:num w:numId="11">
    <w:abstractNumId w:val="40"/>
  </w:num>
  <w:num w:numId="12">
    <w:abstractNumId w:val="14"/>
  </w:num>
  <w:num w:numId="13">
    <w:abstractNumId w:val="32"/>
  </w:num>
  <w:num w:numId="14">
    <w:abstractNumId w:val="31"/>
  </w:num>
  <w:num w:numId="15">
    <w:abstractNumId w:val="22"/>
  </w:num>
  <w:num w:numId="16">
    <w:abstractNumId w:val="9"/>
  </w:num>
  <w:num w:numId="17">
    <w:abstractNumId w:val="35"/>
  </w:num>
  <w:num w:numId="18">
    <w:abstractNumId w:val="11"/>
  </w:num>
  <w:num w:numId="19">
    <w:abstractNumId w:val="26"/>
  </w:num>
  <w:num w:numId="20">
    <w:abstractNumId w:val="30"/>
  </w:num>
  <w:num w:numId="21">
    <w:abstractNumId w:val="10"/>
  </w:num>
  <w:num w:numId="22">
    <w:abstractNumId w:val="13"/>
  </w:num>
  <w:num w:numId="23">
    <w:abstractNumId w:val="29"/>
  </w:num>
  <w:num w:numId="24">
    <w:abstractNumId w:val="41"/>
  </w:num>
  <w:num w:numId="25">
    <w:abstractNumId w:val="7"/>
  </w:num>
  <w:num w:numId="26">
    <w:abstractNumId w:val="6"/>
  </w:num>
  <w:num w:numId="27">
    <w:abstractNumId w:val="1"/>
  </w:num>
  <w:num w:numId="28">
    <w:abstractNumId w:val="2"/>
  </w:num>
  <w:num w:numId="29">
    <w:abstractNumId w:val="0"/>
  </w:num>
  <w:num w:numId="30">
    <w:abstractNumId w:val="34"/>
  </w:num>
  <w:num w:numId="31">
    <w:abstractNumId w:val="39"/>
  </w:num>
  <w:num w:numId="32">
    <w:abstractNumId w:val="28"/>
  </w:num>
  <w:num w:numId="33">
    <w:abstractNumId w:val="15"/>
  </w:num>
  <w:num w:numId="34">
    <w:abstractNumId w:val="24"/>
  </w:num>
  <w:num w:numId="35">
    <w:abstractNumId w:val="25"/>
  </w:num>
  <w:num w:numId="36">
    <w:abstractNumId w:val="8"/>
  </w:num>
  <w:num w:numId="37">
    <w:abstractNumId w:val="18"/>
  </w:num>
  <w:num w:numId="38">
    <w:abstractNumId w:val="27"/>
  </w:num>
  <w:num w:numId="39">
    <w:abstractNumId w:val="5"/>
  </w:num>
  <w:num w:numId="40">
    <w:abstractNumId w:val="21"/>
  </w:num>
  <w:num w:numId="41">
    <w:abstractNumId w:val="36"/>
  </w:num>
  <w:num w:numId="42">
    <w:abstractNumId w:val="16"/>
  </w:num>
  <w:num w:numId="43">
    <w:abstractNumId w:val="2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E21F0"/>
    <w:rsid w:val="00014529"/>
    <w:rsid w:val="000227F3"/>
    <w:rsid w:val="00025BC8"/>
    <w:rsid w:val="00030DA2"/>
    <w:rsid w:val="00045E34"/>
    <w:rsid w:val="00046D9D"/>
    <w:rsid w:val="00052A89"/>
    <w:rsid w:val="00054556"/>
    <w:rsid w:val="000827ED"/>
    <w:rsid w:val="000933E0"/>
    <w:rsid w:val="00094F92"/>
    <w:rsid w:val="0009638D"/>
    <w:rsid w:val="000A588B"/>
    <w:rsid w:val="000B0D74"/>
    <w:rsid w:val="000B251E"/>
    <w:rsid w:val="000C6C2C"/>
    <w:rsid w:val="000D2F56"/>
    <w:rsid w:val="000D3F77"/>
    <w:rsid w:val="000E5A81"/>
    <w:rsid w:val="000F4FCA"/>
    <w:rsid w:val="00111D5A"/>
    <w:rsid w:val="001232B5"/>
    <w:rsid w:val="00160882"/>
    <w:rsid w:val="00174786"/>
    <w:rsid w:val="0017755B"/>
    <w:rsid w:val="00177904"/>
    <w:rsid w:val="001A03F5"/>
    <w:rsid w:val="001A50B9"/>
    <w:rsid w:val="001B4DE0"/>
    <w:rsid w:val="001C1F95"/>
    <w:rsid w:val="001C7542"/>
    <w:rsid w:val="001D5BF7"/>
    <w:rsid w:val="001E2868"/>
    <w:rsid w:val="0020323D"/>
    <w:rsid w:val="002123C7"/>
    <w:rsid w:val="002165FF"/>
    <w:rsid w:val="0023731B"/>
    <w:rsid w:val="00250F7E"/>
    <w:rsid w:val="00255B68"/>
    <w:rsid w:val="00283E43"/>
    <w:rsid w:val="002C7288"/>
    <w:rsid w:val="002D633F"/>
    <w:rsid w:val="002E1E70"/>
    <w:rsid w:val="002E598B"/>
    <w:rsid w:val="002F0EC7"/>
    <w:rsid w:val="002F5A73"/>
    <w:rsid w:val="0030348E"/>
    <w:rsid w:val="00337743"/>
    <w:rsid w:val="00337C31"/>
    <w:rsid w:val="00340E75"/>
    <w:rsid w:val="00345DBF"/>
    <w:rsid w:val="003471AC"/>
    <w:rsid w:val="003601D3"/>
    <w:rsid w:val="00360454"/>
    <w:rsid w:val="003637FE"/>
    <w:rsid w:val="003806A8"/>
    <w:rsid w:val="0038278F"/>
    <w:rsid w:val="00397BB5"/>
    <w:rsid w:val="003C60B5"/>
    <w:rsid w:val="003D04DF"/>
    <w:rsid w:val="003D55BF"/>
    <w:rsid w:val="003E377C"/>
    <w:rsid w:val="003F6CCB"/>
    <w:rsid w:val="00402BB3"/>
    <w:rsid w:val="004246E9"/>
    <w:rsid w:val="0042771E"/>
    <w:rsid w:val="00433F12"/>
    <w:rsid w:val="004368A3"/>
    <w:rsid w:val="004649CA"/>
    <w:rsid w:val="00482E78"/>
    <w:rsid w:val="004858FB"/>
    <w:rsid w:val="004A7203"/>
    <w:rsid w:val="004B6776"/>
    <w:rsid w:val="004E058B"/>
    <w:rsid w:val="004E52F0"/>
    <w:rsid w:val="004E64CC"/>
    <w:rsid w:val="004F16A0"/>
    <w:rsid w:val="004F549E"/>
    <w:rsid w:val="00504215"/>
    <w:rsid w:val="00555DDD"/>
    <w:rsid w:val="0056388F"/>
    <w:rsid w:val="005A1BC3"/>
    <w:rsid w:val="005B21FF"/>
    <w:rsid w:val="005B7660"/>
    <w:rsid w:val="005D7377"/>
    <w:rsid w:val="005E5D1D"/>
    <w:rsid w:val="00617FF5"/>
    <w:rsid w:val="00627046"/>
    <w:rsid w:val="00632305"/>
    <w:rsid w:val="006538C3"/>
    <w:rsid w:val="00655293"/>
    <w:rsid w:val="00671E8C"/>
    <w:rsid w:val="0067243E"/>
    <w:rsid w:val="00673699"/>
    <w:rsid w:val="006776BA"/>
    <w:rsid w:val="00691EEB"/>
    <w:rsid w:val="00695A87"/>
    <w:rsid w:val="006B7761"/>
    <w:rsid w:val="006D7DB2"/>
    <w:rsid w:val="00707A93"/>
    <w:rsid w:val="00731642"/>
    <w:rsid w:val="00745BB5"/>
    <w:rsid w:val="00747E52"/>
    <w:rsid w:val="00750228"/>
    <w:rsid w:val="00752445"/>
    <w:rsid w:val="007539D2"/>
    <w:rsid w:val="007A3728"/>
    <w:rsid w:val="007C0A06"/>
    <w:rsid w:val="007D201D"/>
    <w:rsid w:val="007D2102"/>
    <w:rsid w:val="007D667E"/>
    <w:rsid w:val="007D7E0C"/>
    <w:rsid w:val="007E21F0"/>
    <w:rsid w:val="007E25E4"/>
    <w:rsid w:val="007E66E6"/>
    <w:rsid w:val="00803A68"/>
    <w:rsid w:val="008048AA"/>
    <w:rsid w:val="00810CE5"/>
    <w:rsid w:val="0084633F"/>
    <w:rsid w:val="00883972"/>
    <w:rsid w:val="00891947"/>
    <w:rsid w:val="00893502"/>
    <w:rsid w:val="008C08D9"/>
    <w:rsid w:val="008C0EB5"/>
    <w:rsid w:val="008C23B1"/>
    <w:rsid w:val="008C772C"/>
    <w:rsid w:val="008D00F2"/>
    <w:rsid w:val="008D253D"/>
    <w:rsid w:val="008F5189"/>
    <w:rsid w:val="00900BEC"/>
    <w:rsid w:val="0091671B"/>
    <w:rsid w:val="0094208B"/>
    <w:rsid w:val="009464FA"/>
    <w:rsid w:val="00947C7F"/>
    <w:rsid w:val="00962CFB"/>
    <w:rsid w:val="00977AC9"/>
    <w:rsid w:val="00980260"/>
    <w:rsid w:val="00993267"/>
    <w:rsid w:val="00994145"/>
    <w:rsid w:val="009A3E79"/>
    <w:rsid w:val="009D4C78"/>
    <w:rsid w:val="009E77BE"/>
    <w:rsid w:val="009F628C"/>
    <w:rsid w:val="00A235EC"/>
    <w:rsid w:val="00A24245"/>
    <w:rsid w:val="00A42010"/>
    <w:rsid w:val="00A509DF"/>
    <w:rsid w:val="00A51396"/>
    <w:rsid w:val="00A6335F"/>
    <w:rsid w:val="00A9707A"/>
    <w:rsid w:val="00A9716F"/>
    <w:rsid w:val="00AA527A"/>
    <w:rsid w:val="00AC0606"/>
    <w:rsid w:val="00AC2E9A"/>
    <w:rsid w:val="00AE79F9"/>
    <w:rsid w:val="00B0479E"/>
    <w:rsid w:val="00B164B3"/>
    <w:rsid w:val="00B24A77"/>
    <w:rsid w:val="00B2521B"/>
    <w:rsid w:val="00B45E76"/>
    <w:rsid w:val="00B53E5D"/>
    <w:rsid w:val="00B57699"/>
    <w:rsid w:val="00B62466"/>
    <w:rsid w:val="00B66364"/>
    <w:rsid w:val="00B71074"/>
    <w:rsid w:val="00B71713"/>
    <w:rsid w:val="00B7461C"/>
    <w:rsid w:val="00B835CA"/>
    <w:rsid w:val="00B86FD3"/>
    <w:rsid w:val="00BB300B"/>
    <w:rsid w:val="00BD4E5B"/>
    <w:rsid w:val="00BE5810"/>
    <w:rsid w:val="00C00FB1"/>
    <w:rsid w:val="00C0373E"/>
    <w:rsid w:val="00C03A00"/>
    <w:rsid w:val="00C06E09"/>
    <w:rsid w:val="00C44D44"/>
    <w:rsid w:val="00C45692"/>
    <w:rsid w:val="00C62804"/>
    <w:rsid w:val="00C656BC"/>
    <w:rsid w:val="00C724E1"/>
    <w:rsid w:val="00C80F76"/>
    <w:rsid w:val="00C854F9"/>
    <w:rsid w:val="00C927C2"/>
    <w:rsid w:val="00C94805"/>
    <w:rsid w:val="00CB26AC"/>
    <w:rsid w:val="00CC59DE"/>
    <w:rsid w:val="00CC6405"/>
    <w:rsid w:val="00CC67E1"/>
    <w:rsid w:val="00CD2E17"/>
    <w:rsid w:val="00CF0E38"/>
    <w:rsid w:val="00D254BA"/>
    <w:rsid w:val="00D359DB"/>
    <w:rsid w:val="00D66F1F"/>
    <w:rsid w:val="00D77BAE"/>
    <w:rsid w:val="00D87969"/>
    <w:rsid w:val="00DB10BD"/>
    <w:rsid w:val="00DB13C5"/>
    <w:rsid w:val="00DB6E26"/>
    <w:rsid w:val="00DF01E5"/>
    <w:rsid w:val="00DF6209"/>
    <w:rsid w:val="00E049DE"/>
    <w:rsid w:val="00E2017D"/>
    <w:rsid w:val="00E45206"/>
    <w:rsid w:val="00E45F04"/>
    <w:rsid w:val="00E4787C"/>
    <w:rsid w:val="00E73437"/>
    <w:rsid w:val="00E92739"/>
    <w:rsid w:val="00EA2A97"/>
    <w:rsid w:val="00EA2F5B"/>
    <w:rsid w:val="00EA345C"/>
    <w:rsid w:val="00EC1EC8"/>
    <w:rsid w:val="00ED1A61"/>
    <w:rsid w:val="00EF3E9B"/>
    <w:rsid w:val="00EF7537"/>
    <w:rsid w:val="00F108A7"/>
    <w:rsid w:val="00F14E77"/>
    <w:rsid w:val="00F303D4"/>
    <w:rsid w:val="00F34C5C"/>
    <w:rsid w:val="00F64713"/>
    <w:rsid w:val="00F858FD"/>
    <w:rsid w:val="00F93D7A"/>
    <w:rsid w:val="00FA606E"/>
    <w:rsid w:val="00FB030C"/>
    <w:rsid w:val="00FB6AD1"/>
    <w:rsid w:val="00FC3FBE"/>
    <w:rsid w:val="00FC6A73"/>
    <w:rsid w:val="00FD537D"/>
    <w:rsid w:val="00FD5FD8"/>
    <w:rsid w:val="00FE274F"/>
    <w:rsid w:val="00FF32CC"/>
    <w:rsid w:val="00FF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21F0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900BEC"/>
    <w:pPr>
      <w:keepNext/>
      <w:numPr>
        <w:numId w:val="1"/>
      </w:numPr>
      <w:spacing w:after="0" w:line="360" w:lineRule="auto"/>
      <w:jc w:val="both"/>
      <w:outlineLvl w:val="1"/>
    </w:pPr>
    <w:rPr>
      <w:rFonts w:ascii="Times New Roman" w:hAnsi="Times New Roman"/>
      <w:b/>
      <w:bCs/>
      <w:sz w:val="24"/>
      <w:szCs w:val="24"/>
      <w:lang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9716F"/>
    <w:pPr>
      <w:keepNext/>
      <w:suppressAutoHyphens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900BEC"/>
    <w:pPr>
      <w:keepNext/>
      <w:spacing w:after="0" w:line="360" w:lineRule="auto"/>
      <w:ind w:left="720" w:hanging="360"/>
      <w:jc w:val="center"/>
      <w:outlineLvl w:val="3"/>
    </w:pPr>
    <w:rPr>
      <w:rFonts w:ascii="Times New Roman" w:hAnsi="Times New Roman"/>
      <w:b/>
      <w:sz w:val="24"/>
      <w:szCs w:val="24"/>
      <w:lang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21F0"/>
    <w:pPr>
      <w:tabs>
        <w:tab w:val="center" w:pos="4536"/>
        <w:tab w:val="right" w:pos="9072"/>
      </w:tabs>
    </w:pPr>
    <w:rPr>
      <w:lang/>
    </w:rPr>
  </w:style>
  <w:style w:type="character" w:customStyle="1" w:styleId="NagwekZnak">
    <w:name w:val="Nagłówek Znak"/>
    <w:link w:val="Nagwek"/>
    <w:uiPriority w:val="99"/>
    <w:rsid w:val="007E21F0"/>
    <w:rPr>
      <w:rFonts w:ascii="Calibri" w:hAnsi="Calibri"/>
      <w:sz w:val="22"/>
      <w:szCs w:val="22"/>
    </w:rPr>
  </w:style>
  <w:style w:type="paragraph" w:styleId="Stopka">
    <w:name w:val="footer"/>
    <w:basedOn w:val="Normalny"/>
    <w:link w:val="StopkaZnak"/>
    <w:unhideWhenUsed/>
    <w:rsid w:val="007E21F0"/>
    <w:pPr>
      <w:tabs>
        <w:tab w:val="center" w:pos="4536"/>
        <w:tab w:val="right" w:pos="9072"/>
      </w:tabs>
    </w:pPr>
    <w:rPr>
      <w:lang/>
    </w:rPr>
  </w:style>
  <w:style w:type="character" w:customStyle="1" w:styleId="StopkaZnak">
    <w:name w:val="Stopka Znak"/>
    <w:link w:val="Stopka"/>
    <w:rsid w:val="007E21F0"/>
    <w:rPr>
      <w:rFonts w:ascii="Calibri" w:hAnsi="Calibri"/>
      <w:sz w:val="22"/>
      <w:szCs w:val="22"/>
    </w:rPr>
  </w:style>
  <w:style w:type="character" w:styleId="Hipercze">
    <w:name w:val="Hyperlink"/>
    <w:unhideWhenUsed/>
    <w:rsid w:val="007E21F0"/>
    <w:rPr>
      <w:color w:val="0000FF"/>
      <w:u w:val="single"/>
    </w:rPr>
  </w:style>
  <w:style w:type="paragraph" w:styleId="Bezodstpw">
    <w:name w:val="No Spacing"/>
    <w:qFormat/>
    <w:rsid w:val="007E21F0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qFormat/>
    <w:rsid w:val="007E21F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E21F0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7E21F0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7E21F0"/>
    <w:rPr>
      <w:b/>
      <w:bCs/>
    </w:rPr>
  </w:style>
  <w:style w:type="table" w:styleId="Tabela-Siatka">
    <w:name w:val="Table Grid"/>
    <w:basedOn w:val="Standardowy"/>
    <w:uiPriority w:val="59"/>
    <w:rsid w:val="00E2017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86FD3"/>
    <w:pPr>
      <w:spacing w:after="0" w:line="240" w:lineRule="auto"/>
    </w:pPr>
    <w:rPr>
      <w:sz w:val="20"/>
      <w:szCs w:val="20"/>
      <w:lang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B86FD3"/>
    <w:rPr>
      <w:rFonts w:ascii="Calibri" w:hAnsi="Calibri"/>
    </w:rPr>
  </w:style>
  <w:style w:type="character" w:styleId="Odwoanieprzypisudolnego">
    <w:name w:val="footnote reference"/>
    <w:uiPriority w:val="99"/>
    <w:semiHidden/>
    <w:unhideWhenUsed/>
    <w:rsid w:val="00B86FD3"/>
    <w:rPr>
      <w:vertAlign w:val="superscript"/>
    </w:rPr>
  </w:style>
  <w:style w:type="character" w:customStyle="1" w:styleId="Nagwek2Znak">
    <w:name w:val="Nagłówek 2 Znak"/>
    <w:link w:val="Nagwek2"/>
    <w:rsid w:val="00900BEC"/>
    <w:rPr>
      <w:b/>
      <w:bCs/>
      <w:sz w:val="24"/>
      <w:szCs w:val="24"/>
    </w:rPr>
  </w:style>
  <w:style w:type="character" w:customStyle="1" w:styleId="Nagwek4Znak">
    <w:name w:val="Nagłówek 4 Znak"/>
    <w:link w:val="Nagwek4"/>
    <w:rsid w:val="00900BEC"/>
    <w:rPr>
      <w:b/>
      <w:sz w:val="24"/>
      <w:szCs w:val="24"/>
    </w:rPr>
  </w:style>
  <w:style w:type="paragraph" w:styleId="Tytu">
    <w:name w:val="Title"/>
    <w:basedOn w:val="Normalny"/>
    <w:link w:val="TytuZnak"/>
    <w:qFormat/>
    <w:rsid w:val="00900BEC"/>
    <w:pPr>
      <w:spacing w:after="0" w:line="240" w:lineRule="auto"/>
      <w:jc w:val="center"/>
      <w:outlineLvl w:val="0"/>
    </w:pPr>
    <w:rPr>
      <w:rFonts w:ascii="Times New Roman" w:hAnsi="Times New Roman"/>
      <w:b/>
      <w:bCs/>
      <w:kern w:val="28"/>
      <w:sz w:val="32"/>
      <w:szCs w:val="32"/>
      <w:lang/>
    </w:rPr>
  </w:style>
  <w:style w:type="character" w:customStyle="1" w:styleId="TytuZnak">
    <w:name w:val="Tytuł Znak"/>
    <w:link w:val="Tytu"/>
    <w:rsid w:val="00900BEC"/>
    <w:rPr>
      <w:rFonts w:cs="Arial"/>
      <w:b/>
      <w:bCs/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900BEC"/>
    <w:pPr>
      <w:spacing w:after="0" w:line="360" w:lineRule="auto"/>
      <w:jc w:val="center"/>
      <w:outlineLvl w:val="0"/>
    </w:pPr>
    <w:rPr>
      <w:rFonts w:ascii="Times New Roman" w:hAnsi="Times New Roman"/>
      <w:b/>
      <w:sz w:val="24"/>
      <w:szCs w:val="24"/>
      <w:lang/>
    </w:rPr>
  </w:style>
  <w:style w:type="character" w:customStyle="1" w:styleId="PodtytuZnak">
    <w:name w:val="Podtytuł Znak"/>
    <w:link w:val="Podtytu"/>
    <w:rsid w:val="00900BEC"/>
    <w:rPr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900BEC"/>
    <w:p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  <w:lang/>
    </w:rPr>
  </w:style>
  <w:style w:type="character" w:customStyle="1" w:styleId="TekstpodstawowyZnak">
    <w:name w:val="Tekst podstawowy Znak"/>
    <w:link w:val="Tekstpodstawowy"/>
    <w:rsid w:val="00900BEC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1F95"/>
    <w:pPr>
      <w:spacing w:after="120"/>
      <w:ind w:left="283"/>
    </w:pPr>
    <w:rPr>
      <w:lang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C1F95"/>
    <w:rPr>
      <w:rFonts w:ascii="Calibri" w:hAnsi="Calibri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0D2F56"/>
    <w:pPr>
      <w:spacing w:after="120" w:line="480" w:lineRule="auto"/>
    </w:pPr>
    <w:rPr>
      <w:lang/>
    </w:rPr>
  </w:style>
  <w:style w:type="character" w:customStyle="1" w:styleId="Tekstpodstawowy2Znak">
    <w:name w:val="Tekst podstawowy 2 Znak"/>
    <w:link w:val="Tekstpodstawowy2"/>
    <w:uiPriority w:val="99"/>
    <w:semiHidden/>
    <w:rsid w:val="000D2F56"/>
    <w:rPr>
      <w:rFonts w:ascii="Calibri" w:hAnsi="Calibri"/>
      <w:sz w:val="22"/>
      <w:szCs w:val="22"/>
    </w:rPr>
  </w:style>
  <w:style w:type="paragraph" w:customStyle="1" w:styleId="Tekstpodstawowywcity31">
    <w:name w:val="Tekst podstawowy wcięty 31"/>
    <w:basedOn w:val="Normalny"/>
    <w:rsid w:val="000D2F56"/>
    <w:pPr>
      <w:widowControl w:val="0"/>
      <w:tabs>
        <w:tab w:val="left" w:pos="27651"/>
      </w:tabs>
      <w:suppressAutoHyphens/>
      <w:spacing w:after="0" w:line="240" w:lineRule="auto"/>
      <w:ind w:left="709" w:hanging="425"/>
      <w:jc w:val="both"/>
    </w:pPr>
    <w:rPr>
      <w:rFonts w:ascii="Verdana" w:eastAsia="Lucida Sans Unicode" w:hAnsi="Verdana" w:cs="Tahoma"/>
      <w:color w:val="000000"/>
      <w:szCs w:val="24"/>
      <w:lang w:eastAsia="en-US" w:bidi="en-US"/>
    </w:rPr>
  </w:style>
  <w:style w:type="character" w:customStyle="1" w:styleId="Nagwek3Znak">
    <w:name w:val="Nagłówek 3 Znak"/>
    <w:link w:val="Nagwek3"/>
    <w:uiPriority w:val="9"/>
    <w:semiHidden/>
    <w:rsid w:val="00A9716F"/>
    <w:rPr>
      <w:rFonts w:ascii="Cambria" w:hAnsi="Cambria"/>
      <w:b/>
      <w:bCs/>
      <w:sz w:val="26"/>
      <w:szCs w:val="26"/>
      <w:lang w:eastAsia="ar-SA"/>
    </w:rPr>
  </w:style>
  <w:style w:type="paragraph" w:customStyle="1" w:styleId="Default">
    <w:name w:val="Default"/>
    <w:rsid w:val="00397BB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nyWeb">
    <w:name w:val="Normal (Web)"/>
    <w:basedOn w:val="Normalny"/>
    <w:link w:val="NormalnyWebZnak"/>
    <w:rsid w:val="00FA606E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postal-code">
    <w:name w:val="postal-code"/>
    <w:rsid w:val="000E5A81"/>
  </w:style>
  <w:style w:type="character" w:customStyle="1" w:styleId="locality2">
    <w:name w:val="locality2"/>
    <w:rsid w:val="000E5A81"/>
  </w:style>
  <w:style w:type="paragraph" w:customStyle="1" w:styleId="Tekstwstpniesformatowany">
    <w:name w:val="Tekst wstępnie sformatowany"/>
    <w:basedOn w:val="Normalny"/>
    <w:rsid w:val="000E5A81"/>
    <w:pPr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3F6CCB"/>
    <w:pPr>
      <w:suppressAutoHyphens/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NormalnyWebZnak">
    <w:name w:val="Normalny (Web) Znak"/>
    <w:link w:val="NormalnyWeb"/>
    <w:rsid w:val="00160882"/>
    <w:rPr>
      <w:sz w:val="24"/>
      <w:szCs w:val="24"/>
      <w:lang w:eastAsia="ar-SA"/>
    </w:rPr>
  </w:style>
  <w:style w:type="paragraph" w:customStyle="1" w:styleId="CM15">
    <w:name w:val="CM15"/>
    <w:basedOn w:val="Default"/>
    <w:next w:val="Default"/>
    <w:uiPriority w:val="99"/>
    <w:rsid w:val="00160882"/>
    <w:pPr>
      <w:widowControl w:val="0"/>
      <w:spacing w:line="416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6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8AE85-6044-482D-84DD-7E398A9A2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1804</Words>
  <Characters>10825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UCZESTNICTWA W PROJEKCIE</vt:lpstr>
    </vt:vector>
  </TitlesOfParts>
  <Company/>
  <LinksUpToDate>false</LinksUpToDate>
  <CharactersWithSpaces>12604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UCZESTNICTWA W PROJEKCIE</dc:title>
  <dc:creator>Łukasz Matlak</dc:creator>
  <cp:lastModifiedBy>Ośrodek Pomocy Społecznej</cp:lastModifiedBy>
  <cp:revision>2</cp:revision>
  <cp:lastPrinted>2016-03-18T11:02:00Z</cp:lastPrinted>
  <dcterms:created xsi:type="dcterms:W3CDTF">2016-04-12T11:05:00Z</dcterms:created>
  <dcterms:modified xsi:type="dcterms:W3CDTF">2016-04-12T11:05:00Z</dcterms:modified>
</cp:coreProperties>
</file>